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BF39" w14:textId="77777777" w:rsidR="0020201D" w:rsidRPr="0097514E" w:rsidRDefault="0020201D" w:rsidP="0020201D">
      <w:pPr>
        <w:pStyle w:val="Sinespaciado"/>
        <w:rPr>
          <w:rFonts w:ascii="Arial" w:hAnsi="Arial" w:cs="Arial"/>
          <w:sz w:val="20"/>
          <w:szCs w:val="20"/>
        </w:rPr>
      </w:pPr>
      <w:r w:rsidRPr="0097514E">
        <w:rPr>
          <w:rFonts w:ascii="Arial" w:hAnsi="Arial" w:cs="Arial"/>
          <w:sz w:val="20"/>
          <w:szCs w:val="20"/>
        </w:rPr>
        <w:t>Colegio Cristiano Emmanuel</w:t>
      </w:r>
    </w:p>
    <w:p w14:paraId="4514BCC2" w14:textId="1DCF4488" w:rsidR="0020201D" w:rsidRPr="0097514E" w:rsidRDefault="0020201D" w:rsidP="0020201D">
      <w:pPr>
        <w:pStyle w:val="Sinespaciado"/>
        <w:rPr>
          <w:rFonts w:ascii="Arial" w:hAnsi="Arial" w:cs="Arial"/>
          <w:sz w:val="20"/>
          <w:szCs w:val="20"/>
        </w:rPr>
      </w:pPr>
      <w:r w:rsidRPr="0097514E">
        <w:rPr>
          <w:rFonts w:ascii="Arial" w:hAnsi="Arial" w:cs="Arial"/>
          <w:sz w:val="20"/>
          <w:szCs w:val="20"/>
        </w:rPr>
        <w:t>Historia, Ciencias Sociales y Geografía / 5° Básico</w:t>
      </w:r>
    </w:p>
    <w:p w14:paraId="479A2A27" w14:textId="3EF572E5" w:rsidR="0020201D" w:rsidRPr="0097514E" w:rsidRDefault="0020201D" w:rsidP="0020201D">
      <w:pPr>
        <w:pStyle w:val="Sinespaciado"/>
        <w:rPr>
          <w:rFonts w:ascii="Arial" w:hAnsi="Arial" w:cs="Arial"/>
          <w:sz w:val="20"/>
          <w:szCs w:val="20"/>
        </w:rPr>
      </w:pPr>
      <w:r w:rsidRPr="0097514E">
        <w:rPr>
          <w:rFonts w:ascii="Arial" w:hAnsi="Arial" w:cs="Arial"/>
          <w:sz w:val="20"/>
          <w:szCs w:val="20"/>
        </w:rPr>
        <w:t xml:space="preserve">-------------------------------------------------------------------- </w:t>
      </w:r>
    </w:p>
    <w:p w14:paraId="0050058B" w14:textId="77777777" w:rsidR="0020201D" w:rsidRPr="0097514E" w:rsidRDefault="0020201D" w:rsidP="0020201D">
      <w:pPr>
        <w:pStyle w:val="Sinespaciado"/>
        <w:rPr>
          <w:rFonts w:ascii="Arial" w:hAnsi="Arial" w:cs="Arial"/>
          <w:sz w:val="20"/>
          <w:szCs w:val="20"/>
        </w:rPr>
      </w:pPr>
    </w:p>
    <w:p w14:paraId="18F16424" w14:textId="77777777" w:rsidR="0020201D" w:rsidRDefault="0020201D" w:rsidP="0020201D">
      <w:pPr>
        <w:pStyle w:val="Sinespaciado"/>
        <w:jc w:val="center"/>
        <w:rPr>
          <w:rFonts w:ascii="Arial" w:hAnsi="Arial" w:cs="Arial"/>
        </w:rPr>
      </w:pPr>
    </w:p>
    <w:p w14:paraId="7F9B66DB" w14:textId="77777777" w:rsidR="0020201D" w:rsidRDefault="0020201D" w:rsidP="0020201D">
      <w:pPr>
        <w:pStyle w:val="Sinespaciado"/>
        <w:jc w:val="center"/>
        <w:rPr>
          <w:rFonts w:ascii="Arial" w:hAnsi="Arial" w:cs="Arial"/>
        </w:rPr>
      </w:pPr>
    </w:p>
    <w:p w14:paraId="07C5ED75" w14:textId="77777777" w:rsidR="0020201D" w:rsidRDefault="0020201D" w:rsidP="0020201D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RUTA DE TRABAJO</w:t>
      </w:r>
    </w:p>
    <w:p w14:paraId="4F335DF8" w14:textId="119D861F" w:rsidR="0020201D" w:rsidRDefault="0020201D" w:rsidP="0020201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A1792">
        <w:rPr>
          <w:rFonts w:ascii="Arial" w:hAnsi="Arial" w:cs="Arial"/>
          <w:b/>
          <w:bCs/>
          <w:sz w:val="24"/>
          <w:szCs w:val="24"/>
        </w:rPr>
        <w:t>12 al 16 de abril</w:t>
      </w:r>
    </w:p>
    <w:p w14:paraId="632F1AF7" w14:textId="212A6F6B" w:rsidR="0097514E" w:rsidRDefault="0097514E" w:rsidP="0020201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010EBF" w14:textId="77777777" w:rsidR="0097514E" w:rsidRDefault="0097514E" w:rsidP="0097514E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2AB39C8" w14:textId="35C499F8" w:rsidR="0097514E" w:rsidRDefault="0097514E" w:rsidP="0097514E">
      <w:pPr>
        <w:pStyle w:val="Sinespaciado"/>
        <w:rPr>
          <w:rFonts w:ascii="Arial" w:hAnsi="Arial" w:cs="Arial"/>
          <w:sz w:val="24"/>
          <w:szCs w:val="24"/>
        </w:rPr>
      </w:pPr>
      <w:r w:rsidRPr="0097514E">
        <w:rPr>
          <w:rFonts w:ascii="Arial" w:hAnsi="Arial" w:cs="Arial"/>
          <w:sz w:val="24"/>
          <w:szCs w:val="24"/>
        </w:rPr>
        <w:t>¿Qué haremos esta semana?</w:t>
      </w:r>
    </w:p>
    <w:p w14:paraId="52537D22" w14:textId="145AEF95" w:rsidR="0097514E" w:rsidRDefault="0097514E" w:rsidP="00AB0F2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Seguiremos trabajando en el texto </w:t>
      </w:r>
      <w:proofErr w:type="spellStart"/>
      <w:r>
        <w:rPr>
          <w:rFonts w:ascii="Arial" w:hAnsi="Arial" w:cs="Arial"/>
          <w:sz w:val="24"/>
          <w:szCs w:val="24"/>
        </w:rPr>
        <w:t>Aptus</w:t>
      </w:r>
      <w:proofErr w:type="spellEnd"/>
      <w:r>
        <w:rPr>
          <w:rFonts w:ascii="Arial" w:hAnsi="Arial" w:cs="Arial"/>
          <w:sz w:val="24"/>
          <w:szCs w:val="24"/>
        </w:rPr>
        <w:t xml:space="preserve">, páginas 7 a la 10: </w:t>
      </w:r>
      <w:r w:rsidR="00AB0F26">
        <w:rPr>
          <w:rFonts w:ascii="Arial" w:hAnsi="Arial" w:cs="Arial"/>
          <w:sz w:val="24"/>
          <w:szCs w:val="24"/>
        </w:rPr>
        <w:t>La expansión europea (</w:t>
      </w:r>
      <w:r>
        <w:rPr>
          <w:rFonts w:ascii="Arial" w:hAnsi="Arial" w:cs="Arial"/>
          <w:sz w:val="24"/>
          <w:szCs w:val="24"/>
        </w:rPr>
        <w:t>están en la semana N°6)</w:t>
      </w:r>
    </w:p>
    <w:p w14:paraId="7FA5EF35" w14:textId="77777777" w:rsidR="00711FF0" w:rsidRDefault="00711FF0" w:rsidP="00711FF0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670FA373" w14:textId="3915933A" w:rsidR="00AB0F26" w:rsidRPr="0097514E" w:rsidRDefault="00AB0F26" w:rsidP="00AB0F2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Desarrollarás la página 11</w:t>
      </w:r>
      <w:r w:rsidR="00711FF0">
        <w:rPr>
          <w:rFonts w:ascii="Arial" w:hAnsi="Arial" w:cs="Arial"/>
          <w:sz w:val="24"/>
          <w:szCs w:val="24"/>
        </w:rPr>
        <w:t xml:space="preserve">Aptus </w:t>
      </w:r>
      <w:r>
        <w:rPr>
          <w:rFonts w:ascii="Arial" w:hAnsi="Arial" w:cs="Arial"/>
          <w:sz w:val="24"/>
          <w:szCs w:val="24"/>
        </w:rPr>
        <w:t xml:space="preserve"> y la enviarás por </w:t>
      </w:r>
      <w:r w:rsidR="00711FF0">
        <w:rPr>
          <w:rFonts w:ascii="Arial" w:hAnsi="Arial" w:cs="Arial"/>
          <w:sz w:val="24"/>
          <w:szCs w:val="24"/>
        </w:rPr>
        <w:t>el Buzón de tareas.</w:t>
      </w:r>
    </w:p>
    <w:p w14:paraId="09B00F3B" w14:textId="77777777" w:rsidR="0097514E" w:rsidRPr="0097514E" w:rsidRDefault="0097514E" w:rsidP="0097514E">
      <w:pPr>
        <w:pStyle w:val="Sinespaciado"/>
        <w:rPr>
          <w:rFonts w:ascii="Arial" w:hAnsi="Arial" w:cs="Arial"/>
          <w:sz w:val="24"/>
          <w:szCs w:val="24"/>
        </w:rPr>
      </w:pPr>
    </w:p>
    <w:p w14:paraId="00A8E357" w14:textId="77777777" w:rsidR="0020201D" w:rsidRPr="00AA1792" w:rsidRDefault="0020201D" w:rsidP="0020201D">
      <w:pPr>
        <w:pStyle w:val="Sinespaciado"/>
        <w:jc w:val="center"/>
        <w:rPr>
          <w:rFonts w:ascii="Arial" w:hAnsi="Arial" w:cs="Arial"/>
        </w:rPr>
      </w:pPr>
    </w:p>
    <w:p w14:paraId="28687FFC" w14:textId="77777777" w:rsidR="0020201D" w:rsidRDefault="0020201D"/>
    <w:sectPr w:rsidR="0020201D" w:rsidSect="00AB0F26">
      <w:pgSz w:w="12240" w:h="15840"/>
      <w:pgMar w:top="709" w:right="104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51AB"/>
    <w:multiLevelType w:val="hybridMultilevel"/>
    <w:tmpl w:val="95DA3B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1D"/>
    <w:rsid w:val="0020201D"/>
    <w:rsid w:val="00711FF0"/>
    <w:rsid w:val="0097514E"/>
    <w:rsid w:val="00AB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6152"/>
  <w15:chartTrackingRefBased/>
  <w15:docId w15:val="{389A3271-6D61-4EE6-A82D-4B59F798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2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2021-04-11T21:55:00Z</dcterms:created>
  <dcterms:modified xsi:type="dcterms:W3CDTF">2021-04-12T03:44:00Z</dcterms:modified>
</cp:coreProperties>
</file>