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83969" w14:textId="77777777" w:rsidR="00CC51A8" w:rsidRDefault="00CC51A8" w:rsidP="00CC51A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A2BAA44" w14:textId="3F3FEE5D" w:rsidR="00B51596" w:rsidRPr="00B51596" w:rsidRDefault="00B51596" w:rsidP="00CC51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51596">
        <w:rPr>
          <w:rFonts w:ascii="Arial" w:hAnsi="Arial" w:cs="Arial"/>
          <w:b/>
          <w:bCs/>
          <w:sz w:val="24"/>
          <w:szCs w:val="24"/>
        </w:rPr>
        <w:t xml:space="preserve">Propósito comunicativo: </w:t>
      </w:r>
      <w:r w:rsidRPr="00B51596">
        <w:rPr>
          <w:rFonts w:ascii="Arial" w:hAnsi="Arial" w:cs="Arial"/>
          <w:sz w:val="24"/>
          <w:szCs w:val="24"/>
        </w:rPr>
        <w:t>es la</w:t>
      </w:r>
      <w:r w:rsidRPr="00B51596">
        <w:rPr>
          <w:rFonts w:ascii="Arial" w:hAnsi="Arial" w:cs="Arial"/>
          <w:i/>
          <w:iCs/>
          <w:sz w:val="24"/>
          <w:szCs w:val="24"/>
        </w:rPr>
        <w:t xml:space="preserve"> intención </w:t>
      </w:r>
      <w:r w:rsidRPr="00B51596">
        <w:rPr>
          <w:rFonts w:ascii="Arial" w:hAnsi="Arial" w:cs="Arial"/>
          <w:sz w:val="24"/>
          <w:szCs w:val="24"/>
        </w:rPr>
        <w:t xml:space="preserve">comunicativa, es decir, corresponde al </w:t>
      </w:r>
      <w:r w:rsidRPr="00B51596">
        <w:rPr>
          <w:rFonts w:ascii="Arial" w:hAnsi="Arial" w:cs="Arial"/>
          <w:i/>
          <w:iCs/>
          <w:sz w:val="24"/>
          <w:szCs w:val="24"/>
        </w:rPr>
        <w:t xml:space="preserve">“para qué se escribe un texto”. </w:t>
      </w:r>
    </w:p>
    <w:p w14:paraId="682FAF18" w14:textId="77777777" w:rsidR="00B51596" w:rsidRPr="00B51596" w:rsidRDefault="00B51596" w:rsidP="00CC51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51596">
        <w:rPr>
          <w:rFonts w:ascii="Arial" w:hAnsi="Arial" w:cs="Arial"/>
          <w:sz w:val="24"/>
          <w:szCs w:val="24"/>
          <w:lang w:val="es-MX"/>
        </w:rPr>
        <w:t>En un texto puede ser informar, convencer, prescribir, persuadir, entretener, expresar emociones o crear conciencia sobre un tema, entre otros.</w:t>
      </w:r>
    </w:p>
    <w:p w14:paraId="62A794FC" w14:textId="1EB455C7" w:rsidR="00B51596" w:rsidRPr="00B51596" w:rsidRDefault="00B51596" w:rsidP="00CC51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51596">
        <w:rPr>
          <w:rFonts w:ascii="Arial" w:hAnsi="Arial" w:cs="Arial"/>
          <w:sz w:val="24"/>
          <w:szCs w:val="24"/>
        </w:rPr>
        <w:t xml:space="preserve">PROPÓSITO EXPLÍCITO es </w:t>
      </w:r>
      <w:r w:rsidRPr="00B51596">
        <w:rPr>
          <w:rFonts w:ascii="Arial" w:hAnsi="Arial" w:cs="Arial"/>
          <w:sz w:val="24"/>
          <w:szCs w:val="24"/>
          <w:lang w:val="es-MX"/>
        </w:rPr>
        <w:t>lo que dice el texto es claro, directo y no hay posibilidad de interpretaciones ocultas. El término proviene del latín </w:t>
      </w:r>
      <w:proofErr w:type="spellStart"/>
      <w:r w:rsidRPr="00B51596">
        <w:rPr>
          <w:rFonts w:ascii="Arial" w:hAnsi="Arial" w:cs="Arial"/>
          <w:i/>
          <w:iCs/>
          <w:sz w:val="24"/>
          <w:szCs w:val="24"/>
          <w:lang w:val="es-MX"/>
        </w:rPr>
        <w:t>explicitus</w:t>
      </w:r>
      <w:proofErr w:type="spellEnd"/>
      <w:r w:rsidRPr="00B51596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B51596">
        <w:rPr>
          <w:rFonts w:ascii="Arial" w:hAnsi="Arial" w:cs="Arial"/>
          <w:sz w:val="24"/>
          <w:szCs w:val="24"/>
          <w:lang w:val="es-MX"/>
        </w:rPr>
        <w:t>que significa fácil y libre de obstáculos. De esta forma, se entiende que la palabra designa la idea de un conocimiento al cual se accede sin muchas vueltas, rápido y directo. </w:t>
      </w:r>
      <w:r w:rsidRPr="00B5159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EBA7D3D" w14:textId="77777777" w:rsidR="00B51596" w:rsidRPr="00B51596" w:rsidRDefault="00B51596" w:rsidP="00CC51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51596">
        <w:rPr>
          <w:rFonts w:ascii="Arial" w:hAnsi="Arial" w:cs="Arial"/>
          <w:sz w:val="24"/>
          <w:szCs w:val="24"/>
        </w:rPr>
        <w:t>PROPÓSITO IMPLÍCITO t</w:t>
      </w:r>
      <w:r w:rsidRPr="00B51596">
        <w:rPr>
          <w:rFonts w:ascii="Arial" w:hAnsi="Arial" w:cs="Arial"/>
          <w:sz w:val="24"/>
          <w:szCs w:val="24"/>
          <w:lang w:val="es-MX"/>
        </w:rPr>
        <w:t>iene un mensaje oculto entre líneas y requiere interpretación. Es necesario por parte del receptor analizar para poder encontrar ese sentido que no se percibe a simple vista.</w:t>
      </w:r>
    </w:p>
    <w:p w14:paraId="016AD985" w14:textId="77777777" w:rsidR="00B51596" w:rsidRDefault="00B51596" w:rsidP="00CC51A8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3A46C912" w14:textId="0380DB54" w:rsidR="00B51596" w:rsidRPr="00B51596" w:rsidRDefault="00B51596" w:rsidP="00CC51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51596">
        <w:rPr>
          <w:rFonts w:ascii="Arial" w:hAnsi="Arial" w:cs="Arial"/>
          <w:sz w:val="24"/>
          <w:szCs w:val="24"/>
          <w:lang w:val="es-MX"/>
        </w:rPr>
        <w:t>Un memorándum a los empleados de una empresa. </w:t>
      </w:r>
    </w:p>
    <w:p w14:paraId="489C9799" w14:textId="77777777" w:rsidR="00B51596" w:rsidRPr="00B51596" w:rsidRDefault="00B51596" w:rsidP="00CC51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51596">
        <w:rPr>
          <w:rFonts w:ascii="Arial" w:hAnsi="Arial" w:cs="Arial"/>
          <w:sz w:val="24"/>
          <w:szCs w:val="24"/>
          <w:lang w:val="es-MX"/>
        </w:rPr>
        <w:t>“Se tendrá en especial estima a los empleados que muestren disponibilidad y flexibilidad en su tiempo y que se acomoden a las exigencias de estos nuevos tiempos. Entendemos que no todos pueden adaptarse a las nuevas necesidades, pero esperamos que sea una actitud generalizada que lleve a la empresa a conseguir sus logros, de lo contrario deberemos replantearnos quienes somos como compañía y qué queremos de ella.”</w:t>
      </w:r>
    </w:p>
    <w:p w14:paraId="345B578A" w14:textId="77777777" w:rsidR="00B51596" w:rsidRDefault="00B51596" w:rsidP="00CC51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BE37BB" w14:textId="77777777" w:rsidR="00B51596" w:rsidRDefault="00B51596" w:rsidP="00CC51A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460EE3" w14:textId="77777777" w:rsidR="00B51596" w:rsidRPr="00B51596" w:rsidRDefault="00B51596" w:rsidP="00CC51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51596">
        <w:rPr>
          <w:rFonts w:ascii="Arial" w:hAnsi="Arial" w:cs="Arial"/>
          <w:sz w:val="24"/>
          <w:szCs w:val="24"/>
          <w:lang w:val="es-MX"/>
        </w:rPr>
        <w:t xml:space="preserve">“El plancton se ve obligado a convivir con el plástico Los </w:t>
      </w:r>
      <w:proofErr w:type="spellStart"/>
      <w:r w:rsidRPr="00B51596">
        <w:rPr>
          <w:rFonts w:ascii="Arial" w:hAnsi="Arial" w:cs="Arial"/>
          <w:sz w:val="24"/>
          <w:szCs w:val="24"/>
          <w:lang w:val="es-MX"/>
        </w:rPr>
        <w:t>microplásticos</w:t>
      </w:r>
      <w:proofErr w:type="spellEnd"/>
      <w:r w:rsidRPr="00B51596">
        <w:rPr>
          <w:rFonts w:ascii="Arial" w:hAnsi="Arial" w:cs="Arial"/>
          <w:sz w:val="24"/>
          <w:szCs w:val="24"/>
          <w:lang w:val="es-MX"/>
        </w:rPr>
        <w:t xml:space="preserve">, fragmentos de plástico de menos de cinco milímetros, están presentes en todos los océanos del mundo. Fluye por ríos continentales y alcanza las fosas oceánicas más profundas. El </w:t>
      </w:r>
      <w:proofErr w:type="spellStart"/>
      <w:r w:rsidRPr="00B51596">
        <w:rPr>
          <w:rFonts w:ascii="Arial" w:hAnsi="Arial" w:cs="Arial"/>
          <w:sz w:val="24"/>
          <w:szCs w:val="24"/>
          <w:lang w:val="es-MX"/>
        </w:rPr>
        <w:t>microplástico</w:t>
      </w:r>
      <w:proofErr w:type="spellEnd"/>
      <w:r w:rsidRPr="00B51596">
        <w:rPr>
          <w:rFonts w:ascii="Arial" w:hAnsi="Arial" w:cs="Arial"/>
          <w:sz w:val="24"/>
          <w:szCs w:val="24"/>
          <w:lang w:val="es-MX"/>
        </w:rPr>
        <w:t xml:space="preserve"> es el resultado de la descomposición de los desechos plásticos en partículas aparentemente invisibles por el desgaste y la luz ultravioleta. </w:t>
      </w:r>
    </w:p>
    <w:p w14:paraId="42B5EE3C" w14:textId="77777777" w:rsidR="00B51596" w:rsidRPr="00B51596" w:rsidRDefault="00B51596" w:rsidP="00CC51A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51596">
        <w:rPr>
          <w:rFonts w:ascii="Arial" w:hAnsi="Arial" w:cs="Arial"/>
          <w:sz w:val="24"/>
          <w:szCs w:val="24"/>
          <w:lang w:val="es-MX"/>
        </w:rPr>
        <w:t xml:space="preserve">Los científicos intentan averiguar cómo los </w:t>
      </w:r>
      <w:proofErr w:type="spellStart"/>
      <w:r w:rsidRPr="00B51596">
        <w:rPr>
          <w:rFonts w:ascii="Arial" w:hAnsi="Arial" w:cs="Arial"/>
          <w:sz w:val="24"/>
          <w:szCs w:val="24"/>
          <w:lang w:val="es-MX"/>
        </w:rPr>
        <w:t>microplásticos</w:t>
      </w:r>
      <w:proofErr w:type="spellEnd"/>
      <w:r w:rsidRPr="00B51596">
        <w:rPr>
          <w:rFonts w:ascii="Arial" w:hAnsi="Arial" w:cs="Arial"/>
          <w:sz w:val="24"/>
          <w:szCs w:val="24"/>
          <w:lang w:val="es-MX"/>
        </w:rPr>
        <w:t xml:space="preserve"> podrían resultar perjudiciales para los humanos y los seres marinos. En </w:t>
      </w:r>
      <w:r w:rsidRPr="00B51596">
        <w:rPr>
          <w:rFonts w:ascii="Arial" w:hAnsi="Arial" w:cs="Arial"/>
          <w:lang w:val="es-MX"/>
        </w:rPr>
        <w:t>2017</w:t>
      </w:r>
      <w:r w:rsidRPr="00B51596">
        <w:rPr>
          <w:rFonts w:ascii="Arial" w:hAnsi="Arial" w:cs="Arial"/>
          <w:sz w:val="24"/>
          <w:szCs w:val="24"/>
          <w:lang w:val="es-MX"/>
        </w:rPr>
        <w:t xml:space="preserve">, un estudio desveló que las anchoas confunden el plástico con comida, posiblemente atraídas por el olor de las algas que cubren la basura. Como otros peces más grandes consumen estos pececillos, a los científicos les preocupa que puedan acabar en nuestros platos.” </w:t>
      </w:r>
    </w:p>
    <w:p w14:paraId="21F9401D" w14:textId="77777777" w:rsidR="00B51596" w:rsidRPr="00B51596" w:rsidRDefault="00B51596" w:rsidP="00CC51A8">
      <w:pPr>
        <w:pStyle w:val="Sinespaciado"/>
        <w:jc w:val="both"/>
        <w:rPr>
          <w:rFonts w:ascii="Arial" w:hAnsi="Arial" w:cs="Arial"/>
        </w:rPr>
      </w:pPr>
      <w:proofErr w:type="spellStart"/>
      <w:r w:rsidRPr="00B51596">
        <w:rPr>
          <w:rFonts w:ascii="Arial" w:hAnsi="Arial" w:cs="Arial"/>
          <w:lang w:val="es-MX"/>
        </w:rPr>
        <w:t>Gibbens</w:t>
      </w:r>
      <w:proofErr w:type="spellEnd"/>
      <w:r w:rsidRPr="00B51596">
        <w:rPr>
          <w:rFonts w:ascii="Arial" w:hAnsi="Arial" w:cs="Arial"/>
          <w:lang w:val="es-MX"/>
        </w:rPr>
        <w:t>, S. y Parker, L. (30 de enero de 2018).</w:t>
      </w:r>
    </w:p>
    <w:p w14:paraId="69970F88" w14:textId="2F3A2585" w:rsidR="005C5E2C" w:rsidRPr="00B51596" w:rsidRDefault="00B51596" w:rsidP="00B51596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B51596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A702" wp14:editId="06920094">
                <wp:simplePos x="0" y="0"/>
                <wp:positionH relativeFrom="column">
                  <wp:posOffset>-2217420</wp:posOffset>
                </wp:positionH>
                <wp:positionV relativeFrom="paragraph">
                  <wp:posOffset>3310890</wp:posOffset>
                </wp:positionV>
                <wp:extent cx="10111105" cy="1076960"/>
                <wp:effectExtent l="0" t="0" r="4445" b="8890"/>
                <wp:wrapNone/>
                <wp:docPr id="5" name="Rectángul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610D2D-43BB-4579-B7BB-5C821B6F1F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1105" cy="1076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6C5CC995" w14:textId="77777777" w:rsidR="00B51596" w:rsidRDefault="00B51596" w:rsidP="00B51596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64"/>
                                <w:szCs w:val="64"/>
                              </w:rPr>
                              <w:t>EMISOR        MENSAJE            RECEPTOR</w:t>
                            </w:r>
                          </w:p>
                          <w:p w14:paraId="3EAE43C1" w14:textId="77777777" w:rsidR="00B51596" w:rsidRDefault="00B51596" w:rsidP="00B51596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64"/>
                                <w:szCs w:val="64"/>
                              </w:rPr>
                              <w:t xml:space="preserve">CONTEXTO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AA702" id="Rectángulo 4" o:spid="_x0000_s1026" style="position:absolute;left:0;text-align:left;margin-left:-174.6pt;margin-top:260.7pt;width:796.15pt;height:8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" fillcolor="#ffd966 [1943]" stroked="f">
                <v:textbox style="mso-fit-shape-to-text:t">
                  <w:txbxContent>
                    <w:p w14:paraId="6C5CC995" w14:textId="77777777" w:rsidR="00B51596" w:rsidRDefault="00B51596" w:rsidP="00B51596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color w:val="2E74B5" w:themeColor="accent5" w:themeShade="BF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color w:val="2E74B5" w:themeColor="accent5" w:themeShade="BF"/>
                          <w:kern w:val="24"/>
                          <w:sz w:val="64"/>
                          <w:szCs w:val="64"/>
                        </w:rPr>
                        <w:t>EMISOR        MENSAJE            RECEPTOR</w:t>
                      </w:r>
                    </w:p>
                    <w:p w14:paraId="3EAE43C1" w14:textId="77777777" w:rsidR="00B51596" w:rsidRDefault="00B51596" w:rsidP="00B51596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color w:val="2E74B5" w:themeColor="accent5" w:themeShade="BF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color w:val="2E74B5" w:themeColor="accent5" w:themeShade="BF"/>
                          <w:kern w:val="24"/>
                          <w:sz w:val="64"/>
                          <w:szCs w:val="64"/>
                        </w:rPr>
                        <w:t xml:space="preserve">CONTEXTO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5E2C" w:rsidRPr="00B51596" w:rsidSect="00CC51A8">
      <w:pgSz w:w="12240" w:h="15840"/>
      <w:pgMar w:top="851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2C"/>
    <w:rsid w:val="00145958"/>
    <w:rsid w:val="005C5E2C"/>
    <w:rsid w:val="00B51596"/>
    <w:rsid w:val="00C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8509"/>
  <w15:chartTrackingRefBased/>
  <w15:docId w15:val="{0B5807A2-E6E6-4B33-AB8D-E2FEC4E1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5E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5E2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51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2021-04-05T03:15:00Z</dcterms:created>
  <dcterms:modified xsi:type="dcterms:W3CDTF">2021-04-05T04:38:00Z</dcterms:modified>
</cp:coreProperties>
</file>