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03CE0" w14:textId="4BBE762E" w:rsidR="00B2748C" w:rsidRPr="003B48A0" w:rsidRDefault="00B2748C" w:rsidP="00B2748C">
      <w:pPr>
        <w:pStyle w:val="Sinespaciado"/>
        <w:jc w:val="center"/>
        <w:rPr>
          <w:rFonts w:ascii="Arial" w:hAnsi="Arial" w:cs="Arial"/>
          <w:b/>
          <w:sz w:val="24"/>
          <w:szCs w:val="24"/>
          <w:lang w:val="es-CL"/>
        </w:rPr>
      </w:pPr>
      <w:r w:rsidRPr="003B48A0">
        <w:rPr>
          <w:rFonts w:ascii="Arial" w:hAnsi="Arial" w:cs="Arial"/>
          <w:b/>
          <w:sz w:val="24"/>
          <w:szCs w:val="24"/>
          <w:lang w:val="es-CL"/>
        </w:rPr>
        <w:t>GUÍA : “EFECTO ESTÉTICO DE LA LITERATURA”.</w:t>
      </w:r>
    </w:p>
    <w:p w14:paraId="2004CA65" w14:textId="77777777" w:rsidR="00B2748C" w:rsidRPr="00BF622A" w:rsidRDefault="00B2748C" w:rsidP="00B2748C">
      <w:pPr>
        <w:pStyle w:val="Sinespaciado"/>
        <w:jc w:val="both"/>
        <w:rPr>
          <w:rFonts w:ascii="Arial" w:hAnsi="Arial" w:cs="Arial"/>
          <w:sz w:val="24"/>
          <w:szCs w:val="24"/>
          <w:lang w:val="es-CL"/>
        </w:rPr>
      </w:pPr>
    </w:p>
    <w:p w14:paraId="6A3D5093" w14:textId="77777777" w:rsidR="00B2748C" w:rsidRPr="00BF622A" w:rsidRDefault="00B2748C" w:rsidP="00B2748C">
      <w:pPr>
        <w:pStyle w:val="Sinespaciado"/>
        <w:jc w:val="both"/>
        <w:rPr>
          <w:rFonts w:ascii="Arial" w:hAnsi="Arial" w:cs="Arial"/>
          <w:sz w:val="24"/>
          <w:szCs w:val="24"/>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050"/>
      </w:tblGrid>
      <w:tr w:rsidR="00B2748C" w:rsidRPr="009941F2" w14:paraId="3DEFE8AA" w14:textId="77777777" w:rsidTr="004E26CC">
        <w:tc>
          <w:tcPr>
            <w:tcW w:w="2972" w:type="dxa"/>
            <w:shd w:val="clear" w:color="auto" w:fill="auto"/>
          </w:tcPr>
          <w:p w14:paraId="4D49120F" w14:textId="77777777" w:rsidR="00B2748C" w:rsidRPr="00BF622A" w:rsidRDefault="00B2748C" w:rsidP="004E26CC">
            <w:pPr>
              <w:pStyle w:val="Sinespaciado"/>
              <w:jc w:val="both"/>
              <w:rPr>
                <w:rFonts w:ascii="Arial" w:hAnsi="Arial" w:cs="Arial"/>
                <w:b/>
                <w:sz w:val="24"/>
                <w:szCs w:val="24"/>
                <w:lang w:val="es-CL"/>
              </w:rPr>
            </w:pPr>
            <w:r w:rsidRPr="00BF622A">
              <w:rPr>
                <w:rFonts w:ascii="Arial" w:hAnsi="Arial" w:cs="Arial"/>
                <w:b/>
                <w:sz w:val="24"/>
                <w:szCs w:val="24"/>
                <w:lang w:val="es-CL"/>
              </w:rPr>
              <w:t>Unidad</w:t>
            </w:r>
          </w:p>
        </w:tc>
        <w:tc>
          <w:tcPr>
            <w:tcW w:w="6492" w:type="dxa"/>
            <w:shd w:val="clear" w:color="auto" w:fill="auto"/>
          </w:tcPr>
          <w:p w14:paraId="0746B08E" w14:textId="77777777" w:rsidR="00B2748C" w:rsidRPr="00BF622A" w:rsidRDefault="00B2748C" w:rsidP="004E26CC">
            <w:pPr>
              <w:pStyle w:val="Sinespaciado"/>
              <w:jc w:val="both"/>
              <w:rPr>
                <w:rFonts w:ascii="Arial" w:hAnsi="Arial" w:cs="Arial"/>
                <w:sz w:val="24"/>
                <w:szCs w:val="24"/>
                <w:lang w:val="es-CL"/>
              </w:rPr>
            </w:pPr>
            <w:r>
              <w:rPr>
                <w:rFonts w:ascii="Arial" w:hAnsi="Arial" w:cs="Arial"/>
                <w:sz w:val="24"/>
                <w:szCs w:val="24"/>
                <w:lang w:val="es-CL"/>
              </w:rPr>
              <w:t>Diálogo: L</w:t>
            </w:r>
            <w:r w:rsidRPr="00B076C3">
              <w:rPr>
                <w:rFonts w:ascii="Arial" w:hAnsi="Arial" w:cs="Arial"/>
                <w:sz w:val="24"/>
                <w:szCs w:val="24"/>
                <w:lang w:val="es-CL"/>
              </w:rPr>
              <w:t>iteratura</w:t>
            </w:r>
            <w:r>
              <w:rPr>
                <w:rFonts w:ascii="Arial" w:hAnsi="Arial" w:cs="Arial"/>
                <w:sz w:val="24"/>
                <w:szCs w:val="24"/>
                <w:lang w:val="es-CL"/>
              </w:rPr>
              <w:t xml:space="preserve"> y E</w:t>
            </w:r>
            <w:r w:rsidRPr="00B076C3">
              <w:rPr>
                <w:rFonts w:ascii="Arial" w:hAnsi="Arial" w:cs="Arial"/>
                <w:sz w:val="24"/>
                <w:szCs w:val="24"/>
                <w:lang w:val="es-CL"/>
              </w:rPr>
              <w:t>fecto estético</w:t>
            </w:r>
          </w:p>
        </w:tc>
      </w:tr>
      <w:tr w:rsidR="00B2748C" w:rsidRPr="009941F2" w14:paraId="2D2FF5D0" w14:textId="77777777" w:rsidTr="004E26CC">
        <w:tc>
          <w:tcPr>
            <w:tcW w:w="2972" w:type="dxa"/>
            <w:shd w:val="clear" w:color="auto" w:fill="auto"/>
          </w:tcPr>
          <w:p w14:paraId="37BD9AA0" w14:textId="73743266" w:rsidR="00B2748C" w:rsidRPr="00BF622A" w:rsidRDefault="00B2748C" w:rsidP="004E26CC">
            <w:pPr>
              <w:pStyle w:val="Sinespaciado"/>
              <w:jc w:val="both"/>
              <w:rPr>
                <w:rFonts w:ascii="Arial" w:hAnsi="Arial" w:cs="Arial"/>
                <w:b/>
                <w:sz w:val="24"/>
                <w:szCs w:val="24"/>
                <w:lang w:val="es-CL"/>
              </w:rPr>
            </w:pPr>
            <w:r w:rsidRPr="00BF622A">
              <w:rPr>
                <w:rFonts w:ascii="Arial" w:hAnsi="Arial" w:cs="Arial"/>
                <w:b/>
                <w:sz w:val="24"/>
                <w:szCs w:val="24"/>
                <w:lang w:val="es-CL"/>
              </w:rPr>
              <w:t xml:space="preserve">Objetivo </w:t>
            </w:r>
          </w:p>
        </w:tc>
        <w:tc>
          <w:tcPr>
            <w:tcW w:w="6492" w:type="dxa"/>
            <w:shd w:val="clear" w:color="auto" w:fill="auto"/>
          </w:tcPr>
          <w:p w14:paraId="7FE1AFEE" w14:textId="77777777" w:rsidR="00B2748C" w:rsidRDefault="00B2748C" w:rsidP="00B2748C">
            <w:pPr>
              <w:pStyle w:val="MIAULA"/>
            </w:pPr>
            <w:r>
              <w:t xml:space="preserve">OA 2: Reflexionar sobre el efecto estético de las obras leídas, evaluando: </w:t>
            </w:r>
          </w:p>
          <w:p w14:paraId="10274C6D" w14:textId="77777777" w:rsidR="00B2748C" w:rsidRDefault="00B2748C" w:rsidP="00B2748C">
            <w:pPr>
              <w:pStyle w:val="MIAULA"/>
              <w:numPr>
                <w:ilvl w:val="0"/>
                <w:numId w:val="1"/>
              </w:numPr>
            </w:pPr>
            <w:r>
              <w:t xml:space="preserve">Cómo los recursos y técnicas literarias de la obra inciden en el efecto estético producido. </w:t>
            </w:r>
          </w:p>
          <w:p w14:paraId="4EABBAF4" w14:textId="77777777" w:rsidR="00B2748C" w:rsidRPr="00BF622A" w:rsidRDefault="00B2748C" w:rsidP="004E26CC">
            <w:pPr>
              <w:jc w:val="both"/>
              <w:rPr>
                <w:rFonts w:ascii="Arial" w:hAnsi="Arial" w:cs="Arial"/>
                <w:color w:val="000000" w:themeColor="text1"/>
                <w:sz w:val="24"/>
                <w:szCs w:val="24"/>
                <w:lang w:val="es-ES"/>
              </w:rPr>
            </w:pPr>
          </w:p>
        </w:tc>
      </w:tr>
    </w:tbl>
    <w:p w14:paraId="23F5F7DE" w14:textId="77777777" w:rsidR="005E48BA" w:rsidRPr="009941F2" w:rsidRDefault="005E48BA">
      <w:pPr>
        <w:rPr>
          <w:lang w:val="es-CL"/>
        </w:rPr>
      </w:pPr>
    </w:p>
    <w:p w14:paraId="2E32C82E" w14:textId="77777777" w:rsidR="00B2748C" w:rsidRDefault="00467998" w:rsidP="00B2748C">
      <w:pPr>
        <w:pStyle w:val="MIAULA"/>
        <w:numPr>
          <w:ilvl w:val="0"/>
          <w:numId w:val="3"/>
        </w:numPr>
      </w:pPr>
      <w:r>
        <w:t>Lee el siguiente texto y r</w:t>
      </w:r>
      <w:r w:rsidR="00B2748C">
        <w:t>esponde la</w:t>
      </w:r>
      <w:r>
        <w:t>s</w:t>
      </w:r>
      <w:r w:rsidR="00B2748C">
        <w:t xml:space="preserve"> siguiente</w:t>
      </w:r>
      <w:r>
        <w:t>s</w:t>
      </w:r>
      <w:r w:rsidR="00B2748C">
        <w:t xml:space="preserve"> pregunta</w:t>
      </w:r>
      <w:r>
        <w:t>s</w:t>
      </w:r>
      <w:r w:rsidR="00B2748C">
        <w:t>:</w:t>
      </w:r>
    </w:p>
    <w:p w14:paraId="6D365FF4" w14:textId="77777777" w:rsidR="00467998" w:rsidRDefault="00467998" w:rsidP="00467998">
      <w:pPr>
        <w:pStyle w:val="MIAULA"/>
        <w:ind w:left="360"/>
      </w:pPr>
    </w:p>
    <w:tbl>
      <w:tblPr>
        <w:tblStyle w:val="Tablaconcuadrcula"/>
        <w:tblW w:w="0" w:type="auto"/>
        <w:tblInd w:w="360" w:type="dxa"/>
        <w:tblLook w:val="04A0" w:firstRow="1" w:lastRow="0" w:firstColumn="1" w:lastColumn="0" w:noHBand="0" w:noVBand="1"/>
      </w:tblPr>
      <w:tblGrid>
        <w:gridCol w:w="8468"/>
      </w:tblGrid>
      <w:tr w:rsidR="00467998" w14:paraId="785C9240" w14:textId="77777777" w:rsidTr="00467998">
        <w:tc>
          <w:tcPr>
            <w:tcW w:w="8978" w:type="dxa"/>
          </w:tcPr>
          <w:p w14:paraId="5A0C0C46" w14:textId="77777777" w:rsidR="00467998" w:rsidRDefault="00467998" w:rsidP="00467998">
            <w:pPr>
              <w:pStyle w:val="MIAULA"/>
            </w:pPr>
            <w:r>
              <w:object w:dxaOrig="11130" w:dyaOrig="6075" w14:anchorId="14489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4pt;height:225.6pt" o:ole="">
                  <v:imagedata r:id="rId7" o:title=""/>
                </v:shape>
                <o:OLEObject Type="Embed" ProgID="PBrush" ShapeID="_x0000_i1025" DrawAspect="Content" ObjectID="_1677449066" r:id="rId8"/>
              </w:object>
            </w:r>
          </w:p>
          <w:p w14:paraId="1B3FC45B" w14:textId="77777777" w:rsidR="00467998" w:rsidRDefault="00467998" w:rsidP="00467998">
            <w:pPr>
              <w:pStyle w:val="MIAULA"/>
              <w:jc w:val="right"/>
            </w:pPr>
            <w:r>
              <w:t>Emanuel Rodríguez (fragmento)</w:t>
            </w:r>
          </w:p>
        </w:tc>
      </w:tr>
    </w:tbl>
    <w:p w14:paraId="12638E20" w14:textId="77777777" w:rsidR="00467998" w:rsidRDefault="00467998" w:rsidP="00467998">
      <w:pPr>
        <w:pStyle w:val="MIAULA"/>
        <w:ind w:left="360"/>
      </w:pPr>
    </w:p>
    <w:p w14:paraId="10501242" w14:textId="77777777" w:rsidR="00B2748C" w:rsidRDefault="00B2748C" w:rsidP="00B2748C">
      <w:pPr>
        <w:pStyle w:val="MIAULA"/>
        <w:ind w:left="360"/>
      </w:pPr>
    </w:p>
    <w:tbl>
      <w:tblPr>
        <w:tblStyle w:val="Tablaconcuadrcula"/>
        <w:tblW w:w="0" w:type="auto"/>
        <w:tblInd w:w="360" w:type="dxa"/>
        <w:tblLook w:val="04A0" w:firstRow="1" w:lastRow="0" w:firstColumn="1" w:lastColumn="0" w:noHBand="0" w:noVBand="1"/>
      </w:tblPr>
      <w:tblGrid>
        <w:gridCol w:w="8468"/>
      </w:tblGrid>
      <w:tr w:rsidR="00B2748C" w:rsidRPr="00B2748C" w14:paraId="57540D7A" w14:textId="77777777" w:rsidTr="00B2748C">
        <w:tc>
          <w:tcPr>
            <w:tcW w:w="8978" w:type="dxa"/>
          </w:tcPr>
          <w:p w14:paraId="6AD91D07" w14:textId="77777777" w:rsidR="00B2748C" w:rsidRPr="00B2748C" w:rsidRDefault="00B2748C" w:rsidP="00B2748C">
            <w:pPr>
              <w:pStyle w:val="MIAULA"/>
              <w:rPr>
                <w:sz w:val="32"/>
              </w:rPr>
            </w:pPr>
            <w:r w:rsidRPr="00B2748C">
              <w:rPr>
                <w:sz w:val="32"/>
              </w:rPr>
              <w:t>¿Cuál será el “efecto estético” de la Literatura?</w:t>
            </w:r>
          </w:p>
          <w:p w14:paraId="263B9872" w14:textId="77777777" w:rsidR="00B2748C" w:rsidRPr="00B2748C" w:rsidRDefault="00B2748C" w:rsidP="00B2748C">
            <w:pPr>
              <w:pStyle w:val="MIAULA"/>
              <w:rPr>
                <w:sz w:val="32"/>
              </w:rPr>
            </w:pPr>
            <w:r w:rsidRPr="00B2748C">
              <w:rPr>
                <w:sz w:val="32"/>
              </w:rPr>
              <w:t>____________________________________________________________________________________________________________________________________________________________________________________________</w:t>
            </w:r>
          </w:p>
        </w:tc>
      </w:tr>
    </w:tbl>
    <w:p w14:paraId="4E95E6C6" w14:textId="77777777" w:rsidR="00B2748C" w:rsidRPr="00B2748C" w:rsidRDefault="00B2748C" w:rsidP="00B2748C">
      <w:pPr>
        <w:pStyle w:val="MIAULA"/>
        <w:ind w:left="360"/>
        <w:rPr>
          <w:sz w:val="20"/>
        </w:rPr>
      </w:pPr>
    </w:p>
    <w:tbl>
      <w:tblPr>
        <w:tblStyle w:val="Tablaconcuadrcula"/>
        <w:tblW w:w="0" w:type="auto"/>
        <w:tblInd w:w="360" w:type="dxa"/>
        <w:tblLook w:val="04A0" w:firstRow="1" w:lastRow="0" w:firstColumn="1" w:lastColumn="0" w:noHBand="0" w:noVBand="1"/>
      </w:tblPr>
      <w:tblGrid>
        <w:gridCol w:w="8468"/>
      </w:tblGrid>
      <w:tr w:rsidR="00B2748C" w:rsidRPr="00B2748C" w14:paraId="00521AD5" w14:textId="77777777" w:rsidTr="00B2748C">
        <w:tc>
          <w:tcPr>
            <w:tcW w:w="8978" w:type="dxa"/>
          </w:tcPr>
          <w:p w14:paraId="67C31185" w14:textId="77777777" w:rsidR="00B2748C" w:rsidRPr="00B2748C" w:rsidRDefault="00B2748C" w:rsidP="00B2748C">
            <w:pPr>
              <w:pStyle w:val="MIAULA"/>
              <w:rPr>
                <w:sz w:val="36"/>
                <w:szCs w:val="36"/>
              </w:rPr>
            </w:pPr>
            <w:r w:rsidRPr="00B2748C">
              <w:rPr>
                <w:sz w:val="36"/>
                <w:szCs w:val="36"/>
              </w:rPr>
              <w:t>¿Cómo se relacionará este efecto con la función de la Literatura?</w:t>
            </w:r>
          </w:p>
          <w:p w14:paraId="4184021E" w14:textId="77777777" w:rsidR="00B2748C" w:rsidRPr="00B2748C" w:rsidRDefault="00B2748C" w:rsidP="00B2748C">
            <w:pPr>
              <w:pStyle w:val="MIAULA"/>
              <w:rPr>
                <w:sz w:val="36"/>
              </w:rPr>
            </w:pPr>
            <w:r w:rsidRPr="00B2748C">
              <w:rPr>
                <w:sz w:val="32"/>
              </w:rPr>
              <w:t>_______________________________________________</w:t>
            </w:r>
            <w:r w:rsidRPr="00B2748C">
              <w:rPr>
                <w:sz w:val="32"/>
              </w:rPr>
              <w:lastRenderedPageBreak/>
              <w:t>_____________________________________________________________________________________________________________________________</w:t>
            </w:r>
            <w:r>
              <w:rPr>
                <w:sz w:val="32"/>
              </w:rPr>
              <w:t>________________</w:t>
            </w:r>
          </w:p>
        </w:tc>
      </w:tr>
    </w:tbl>
    <w:p w14:paraId="68DC205D" w14:textId="77777777" w:rsidR="00B2748C" w:rsidRDefault="00B2748C" w:rsidP="00B2748C">
      <w:pPr>
        <w:pStyle w:val="MIAULA"/>
        <w:ind w:left="360" w:right="-93"/>
      </w:pPr>
    </w:p>
    <w:p w14:paraId="5FD27876" w14:textId="77777777" w:rsidR="00B2748C" w:rsidRDefault="00B2748C" w:rsidP="00B2748C">
      <w:pPr>
        <w:pStyle w:val="MIAULA"/>
        <w:numPr>
          <w:ilvl w:val="0"/>
          <w:numId w:val="3"/>
        </w:numPr>
        <w:ind w:right="-93"/>
        <w:rPr>
          <w:b/>
        </w:rPr>
      </w:pPr>
      <w:r>
        <w:rPr>
          <w:b/>
        </w:rPr>
        <w:t>Lee los siguien</w:t>
      </w:r>
      <w:r w:rsidR="00467998">
        <w:rPr>
          <w:b/>
        </w:rPr>
        <w:t>tes textos y deduce las características del e</w:t>
      </w:r>
      <w:r w:rsidR="00F32C82">
        <w:rPr>
          <w:b/>
        </w:rPr>
        <w:t>fecto estético de la literatura, respondiendo las preguntas que se presentan a continuación.</w:t>
      </w:r>
    </w:p>
    <w:tbl>
      <w:tblPr>
        <w:tblStyle w:val="Tablaconcuadrcula"/>
        <w:tblW w:w="0" w:type="auto"/>
        <w:tblInd w:w="360" w:type="dxa"/>
        <w:tblLook w:val="04A0" w:firstRow="1" w:lastRow="0" w:firstColumn="1" w:lastColumn="0" w:noHBand="0" w:noVBand="1"/>
      </w:tblPr>
      <w:tblGrid>
        <w:gridCol w:w="8468"/>
      </w:tblGrid>
      <w:tr w:rsidR="00D6771F" w:rsidRPr="009941F2" w14:paraId="213EA451" w14:textId="77777777" w:rsidTr="00D6771F">
        <w:tc>
          <w:tcPr>
            <w:tcW w:w="8978" w:type="dxa"/>
          </w:tcPr>
          <w:p w14:paraId="28642594" w14:textId="77777777" w:rsidR="00D6771F" w:rsidRDefault="00D6771F" w:rsidP="00467998">
            <w:pPr>
              <w:pStyle w:val="MIAULA"/>
              <w:ind w:right="-93"/>
              <w:rPr>
                <w:b/>
              </w:rPr>
            </w:pPr>
            <w:r>
              <w:rPr>
                <w:b/>
              </w:rPr>
              <w:t>Texto 1: Si esto es un hombre, Primo Levi (fragmento)</w:t>
            </w:r>
          </w:p>
          <w:p w14:paraId="25026906" w14:textId="77777777" w:rsidR="00664816" w:rsidRPr="00D6771F" w:rsidRDefault="00664816" w:rsidP="00467998">
            <w:pPr>
              <w:pStyle w:val="MIAULA"/>
              <w:ind w:right="-93"/>
              <w:rPr>
                <w:b/>
              </w:rPr>
            </w:pPr>
          </w:p>
          <w:p w14:paraId="6883BEE1" w14:textId="77777777" w:rsidR="00D6771F" w:rsidRDefault="00D6771F" w:rsidP="00F32C82">
            <w:pPr>
              <w:pStyle w:val="MIAULA"/>
              <w:ind w:right="191"/>
              <w:rPr>
                <w:b/>
              </w:rPr>
            </w:pPr>
            <w:r>
              <w:t xml:space="preserve">Todo estaba silencioso como en un acuario, y como en algunas escenas de los sueños. Esperábamos algo más apocalíptico y aparecían unos simples guardias. Era desconcertante y </w:t>
            </w:r>
            <w:proofErr w:type="spellStart"/>
            <w:r>
              <w:t>desarmante</w:t>
            </w:r>
            <w:proofErr w:type="spellEnd"/>
            <w:r>
              <w:t xml:space="preserve">. Hubo alguien que se atrevió a preguntar por las maletas: contestaron: «maletas después»; otro no quería separarse de su mujer: dijeron «después otra vez juntos»; muchas madres no querían separarse de sus hijos: dijeron «bien, bien, quedarse con hijo». Siempre con la tranquila seguridad de quien no hace más que su oficio de todos los días; pero Renzo se entretuvo un instante de más al despedirse de Francesca, que era su novia, y con un solo golpe en mitad de la cara lo tumbaron en tierra; era su oficio de cada día. En menos de diez minutos todos los que éramos hombres útiles estuvimos reunidos en un grupo. Lo que fue de los demás, de las mujeres, de los niños, de los viejos, no pudimos saberlo ni entonces ni después: la noche se los tragó, pura y simplemente. Hoy sabemos que con aquella selección rápida y sumaria se había decidido de todos y cada uno de nosotros si podía o no trabajar útilmente para el Reich; sabemos que en los campos de Buna-Monowitz y Birkenau no entraron, de nuestro convoy, más que noventa y siete hombres y veintinueve mujeres y que de todos los demás, que eran más de quinientos, ninguno estaba vivo dos días más tarde. Sabemos también que por tenue que fuese no siempre se siguió este sistema de discriminación entre útiles e improductivos y que más tarde se adoptó con frecuencia el sistema más simple de abrir los dos portones de los vagones, sin avisos ni instrucciones a los recién llegados. Entraban en el campo los que el azar hacía bajar por un lado del convoy; los otros iban a las cámaras de gas. Así murió Emilia, que tenía tres años; ya que a los alemanes les parecía clara la necesidad histórica de mandar a la muerte a los niños de los judíos. Emilia, hija del ingeniero Aldo Levi de Milán, que era una niña curiosa, ambiciosa, alegre e inteligente a la cual, durante el viaje en el vagón atestado, su padre y su madre habían conseguido bañar en un cubo de zinc, en un agua tibia que el degenerado maquinista alemán había consentido en sacar de la locomotora </w:t>
            </w:r>
            <w:r>
              <w:lastRenderedPageBreak/>
              <w:t xml:space="preserve">que nos arrastraba a todos a la muerte. Desaparecieron así en un instante, a traición, nuestras mujeres, nuestros padres, nuestros hijos. Casi nadie pudo despedirse de ellos. Los vimos un poco de tiempo como una masa oscura en el otro extremo del andén, luego ya no vimos nada. Emergieron, en su lugar, a la luz de los faroles, dos pelotones de extraños individuos. Andaban en formación de tres en tres, con extraño paso embarazado, la cabeza inclinada hacia adelante y los brazos rígidos. Llevaban en la cabeza una gorra cómica e iban vestidos con un largo balandrán a rayas que aun de noche y de lejos se adivinaba sucio y desgarrado. Describieron un amplio círculo alrededor de nosotros, sin acercársenos y, en silencio, empezaron a afanarse con nuestros equipajes y a subir y a bajar de los vagones vacíos. Nosotros nos mirábamos sin decir palabra. Todo era incomprensible y loco, pero habíamos comprendido algo. Ésta era la metamorfosis que nos esperaba. Mañana mismo seríamos nosotros una cosa así. Sin saber cómo, me encontré subido a un autocar con unos treinta más; el autocar arrancó en la noche a toda velocidad; iba cubierto y no se podía ver nada afuera pero por las sacudidas se veía que la carretera tenía muchas curvas y cunetas. ¿No llevábamos escolta? ¿...tirarse afuera? Demasiado tarde, demasiado tarde, todos vamos hacia «abajo». Por otra parte, nos habíamos dado cuenta de que no íbamos sin escolta: teníamos una extraña escolta. Era un soldado alemán erizado de armas; no lo vemos porque hay una oscuridad total, pero sentimos su contacto duro cada vez que una sacudida del vehículo nos arroja a todos en un montón a la derecha o a la izquierda. Enciende una linterna de bolsillo y en lugar de gritarnos «Ay de vosotras, almas depravadas» nos pregunta cortésmente a uno por uno, en alemán y en lengua franca, si tenemos dinero o relojes para dárselos: total, no nos van a hacer falta para nada. No es una orden, esto no está en el reglamento: bien se ve que es una pequeña iniciativa privada de nuestro </w:t>
            </w:r>
            <w:proofErr w:type="spellStart"/>
            <w:r>
              <w:t>caronte</w:t>
            </w:r>
            <w:proofErr w:type="spellEnd"/>
            <w:r>
              <w:t>. El asunto nos suscita cólera y risa, y una extraña sensación de alivio.</w:t>
            </w:r>
          </w:p>
        </w:tc>
      </w:tr>
    </w:tbl>
    <w:p w14:paraId="7B328473" w14:textId="77777777" w:rsidR="00467998" w:rsidRDefault="00467998" w:rsidP="00467998">
      <w:pPr>
        <w:pStyle w:val="MIAULA"/>
        <w:ind w:left="360" w:right="-93"/>
        <w:rPr>
          <w:b/>
        </w:rPr>
      </w:pPr>
    </w:p>
    <w:tbl>
      <w:tblPr>
        <w:tblStyle w:val="Tablaconcuadrcula"/>
        <w:tblW w:w="8679" w:type="dxa"/>
        <w:tblInd w:w="360" w:type="dxa"/>
        <w:tblLook w:val="04A0" w:firstRow="1" w:lastRow="0" w:firstColumn="1" w:lastColumn="0" w:noHBand="0" w:noVBand="1"/>
      </w:tblPr>
      <w:tblGrid>
        <w:gridCol w:w="8679"/>
      </w:tblGrid>
      <w:tr w:rsidR="00664816" w:rsidRPr="009941F2" w14:paraId="3865D128" w14:textId="77777777" w:rsidTr="00F32C82">
        <w:tc>
          <w:tcPr>
            <w:tcW w:w="8679" w:type="dxa"/>
          </w:tcPr>
          <w:p w14:paraId="5C10257D" w14:textId="77777777" w:rsidR="00664816" w:rsidRPr="00664816" w:rsidRDefault="00664816" w:rsidP="00467998">
            <w:pPr>
              <w:pStyle w:val="MIAULA"/>
              <w:ind w:right="-93"/>
              <w:rPr>
                <w:b/>
              </w:rPr>
            </w:pPr>
            <w:r w:rsidRPr="00664816">
              <w:rPr>
                <w:b/>
              </w:rPr>
              <w:t>Texto 2: Pelos (Sandra Cisneros)</w:t>
            </w:r>
          </w:p>
          <w:p w14:paraId="727B1409" w14:textId="77777777" w:rsidR="00664816" w:rsidRDefault="00664816" w:rsidP="00467998">
            <w:pPr>
              <w:pStyle w:val="MIAULA"/>
              <w:ind w:right="-93"/>
            </w:pPr>
            <w:r>
              <w:t xml:space="preserve"> </w:t>
            </w:r>
          </w:p>
          <w:p w14:paraId="76BC7F1F" w14:textId="77777777" w:rsidR="00664816" w:rsidRDefault="00664816" w:rsidP="00F32C82">
            <w:pPr>
              <w:pStyle w:val="MIAULA"/>
              <w:ind w:right="176"/>
              <w:rPr>
                <w:b/>
              </w:rPr>
            </w:pPr>
            <w:r>
              <w:t xml:space="preserve">Cada uno en la familia tiene pelo diferente. El de mi papá se para en el aire como escoba. Y yo, el mío es flojo. Nunca hace caso de broches o diademas. El pelo de Carlos es grueso y derechito, no necesita peinárselo. El de </w:t>
            </w:r>
            <w:proofErr w:type="spellStart"/>
            <w:r>
              <w:t>Nenny</w:t>
            </w:r>
            <w:proofErr w:type="spellEnd"/>
            <w:r>
              <w:t xml:space="preserve"> es resbaloso, se escurre de tu mano, y Kiki, que es el menor, tiene pelo de peluche. Pero el pelo de mi madre, el pelo de mi madre, es de rositas en botón, como rueditas de caramelo todo rizado y bonito porque se hizo anchoas todo el día, fragante para meter en él la nariz cuando ella está abrazándote y te sientes segura, es el olor cálido del pan antes de hornearlo, </w:t>
            </w:r>
            <w:r>
              <w:lastRenderedPageBreak/>
              <w:t xml:space="preserve">es el olor de cuando ella te hace un campito en su cama aún tibia de su piel, y una duerme a su lado, cae </w:t>
            </w:r>
            <w:r w:rsidR="00F32C82">
              <w:t xml:space="preserve">la lluvia afuera y Papá ronca. </w:t>
            </w:r>
            <w:r>
              <w:t xml:space="preserve"> El ronquido, la lluvia, y el pelo de Mamá oloroso a pan.</w:t>
            </w:r>
          </w:p>
        </w:tc>
      </w:tr>
    </w:tbl>
    <w:p w14:paraId="3515BFFA" w14:textId="77777777" w:rsidR="00D6771F" w:rsidRDefault="00D6771F" w:rsidP="00467998">
      <w:pPr>
        <w:pStyle w:val="MIAULA"/>
        <w:ind w:left="360" w:right="-93"/>
        <w:rPr>
          <w:b/>
        </w:rPr>
      </w:pPr>
    </w:p>
    <w:p w14:paraId="1E72A87F" w14:textId="77777777" w:rsidR="00F32C82" w:rsidRDefault="00F32C82" w:rsidP="00F32C82">
      <w:pPr>
        <w:pStyle w:val="MIAULA"/>
        <w:numPr>
          <w:ilvl w:val="0"/>
          <w:numId w:val="4"/>
        </w:numPr>
        <w:ind w:right="-93"/>
      </w:pPr>
      <w:r>
        <w:t>¿Cómo utiliza el lenguaje el autor del texto 1? ¿Cómo narra los hechos?</w:t>
      </w:r>
    </w:p>
    <w:tbl>
      <w:tblPr>
        <w:tblStyle w:val="Tablaconcuadrcula"/>
        <w:tblW w:w="0" w:type="auto"/>
        <w:tblInd w:w="360" w:type="dxa"/>
        <w:tblLook w:val="04A0" w:firstRow="1" w:lastRow="0" w:firstColumn="1" w:lastColumn="0" w:noHBand="0" w:noVBand="1"/>
      </w:tblPr>
      <w:tblGrid>
        <w:gridCol w:w="8468"/>
      </w:tblGrid>
      <w:tr w:rsidR="00F32C82" w14:paraId="15A2BFDC" w14:textId="77777777" w:rsidTr="00F32C82">
        <w:tc>
          <w:tcPr>
            <w:tcW w:w="8978" w:type="dxa"/>
          </w:tcPr>
          <w:p w14:paraId="2FB6DF56" w14:textId="77777777" w:rsidR="00F32C82" w:rsidRDefault="00F32C82" w:rsidP="00F32C82">
            <w:pPr>
              <w:pStyle w:val="MIAULA"/>
              <w:ind w:right="-93"/>
            </w:pPr>
          </w:p>
        </w:tc>
      </w:tr>
      <w:tr w:rsidR="00F32C82" w14:paraId="6844A0B0" w14:textId="77777777" w:rsidTr="00F32C82">
        <w:tc>
          <w:tcPr>
            <w:tcW w:w="8978" w:type="dxa"/>
          </w:tcPr>
          <w:p w14:paraId="1FA717B1" w14:textId="77777777" w:rsidR="00F32C82" w:rsidRDefault="00F32C82" w:rsidP="00F32C82">
            <w:pPr>
              <w:pStyle w:val="MIAULA"/>
              <w:ind w:right="-93"/>
            </w:pPr>
          </w:p>
        </w:tc>
      </w:tr>
      <w:tr w:rsidR="00F32C82" w14:paraId="36B90CBC" w14:textId="77777777" w:rsidTr="00F32C82">
        <w:tc>
          <w:tcPr>
            <w:tcW w:w="8978" w:type="dxa"/>
          </w:tcPr>
          <w:p w14:paraId="2BD57367" w14:textId="77777777" w:rsidR="00F32C82" w:rsidRDefault="00F32C82" w:rsidP="00F32C82">
            <w:pPr>
              <w:pStyle w:val="MIAULA"/>
              <w:ind w:right="-93"/>
            </w:pPr>
          </w:p>
        </w:tc>
      </w:tr>
      <w:tr w:rsidR="00F32C82" w14:paraId="1A7399D6" w14:textId="77777777" w:rsidTr="00F32C82">
        <w:tc>
          <w:tcPr>
            <w:tcW w:w="8978" w:type="dxa"/>
          </w:tcPr>
          <w:p w14:paraId="742A6BB9" w14:textId="77777777" w:rsidR="00F32C82" w:rsidRDefault="00F32C82" w:rsidP="00F32C82">
            <w:pPr>
              <w:pStyle w:val="MIAULA"/>
              <w:ind w:right="-93"/>
            </w:pPr>
          </w:p>
        </w:tc>
      </w:tr>
      <w:tr w:rsidR="00F32C82" w14:paraId="64B357FA" w14:textId="77777777" w:rsidTr="00F32C82">
        <w:tc>
          <w:tcPr>
            <w:tcW w:w="8978" w:type="dxa"/>
          </w:tcPr>
          <w:p w14:paraId="5FE16382" w14:textId="77777777" w:rsidR="00F32C82" w:rsidRDefault="00F32C82" w:rsidP="00F32C82">
            <w:pPr>
              <w:pStyle w:val="MIAULA"/>
              <w:ind w:right="-93"/>
            </w:pPr>
          </w:p>
        </w:tc>
      </w:tr>
      <w:tr w:rsidR="00F32C82" w14:paraId="592E97D6" w14:textId="77777777" w:rsidTr="00F32C82">
        <w:tc>
          <w:tcPr>
            <w:tcW w:w="8978" w:type="dxa"/>
          </w:tcPr>
          <w:p w14:paraId="4F430549" w14:textId="77777777" w:rsidR="00F32C82" w:rsidRDefault="00F32C82" w:rsidP="00F32C82">
            <w:pPr>
              <w:pStyle w:val="MIAULA"/>
              <w:ind w:right="-93"/>
            </w:pPr>
          </w:p>
        </w:tc>
      </w:tr>
      <w:tr w:rsidR="00F32C82" w14:paraId="3AD6033F" w14:textId="77777777" w:rsidTr="00F32C82">
        <w:tc>
          <w:tcPr>
            <w:tcW w:w="8978" w:type="dxa"/>
          </w:tcPr>
          <w:p w14:paraId="6B83D02B" w14:textId="77777777" w:rsidR="00F32C82" w:rsidRDefault="00F32C82" w:rsidP="00F32C82">
            <w:pPr>
              <w:pStyle w:val="MIAULA"/>
              <w:ind w:right="-93"/>
            </w:pPr>
          </w:p>
        </w:tc>
      </w:tr>
      <w:tr w:rsidR="00F32C82" w14:paraId="31E15E35" w14:textId="77777777" w:rsidTr="00F32C82">
        <w:tc>
          <w:tcPr>
            <w:tcW w:w="8978" w:type="dxa"/>
          </w:tcPr>
          <w:p w14:paraId="3F476B04" w14:textId="77777777" w:rsidR="00F32C82" w:rsidRDefault="00F32C82" w:rsidP="00F32C82">
            <w:pPr>
              <w:pStyle w:val="MIAULA"/>
              <w:ind w:right="-93"/>
            </w:pPr>
          </w:p>
        </w:tc>
      </w:tr>
    </w:tbl>
    <w:p w14:paraId="2DE7E45B" w14:textId="77777777" w:rsidR="00F32C82" w:rsidRDefault="00F32C82" w:rsidP="00F32C82">
      <w:pPr>
        <w:pStyle w:val="MIAULA"/>
        <w:ind w:left="360" w:right="-93"/>
      </w:pPr>
    </w:p>
    <w:p w14:paraId="34304D61" w14:textId="77777777" w:rsidR="00F32C82" w:rsidRDefault="00F32C82" w:rsidP="00F32C82">
      <w:pPr>
        <w:pStyle w:val="MIAULA"/>
        <w:numPr>
          <w:ilvl w:val="0"/>
          <w:numId w:val="4"/>
        </w:numPr>
        <w:ind w:right="-93"/>
      </w:pPr>
      <w:r>
        <w:t>¿Manifiesta su perspectiva el autor del texto 1? ¿Cómo lo hace?</w:t>
      </w:r>
    </w:p>
    <w:tbl>
      <w:tblPr>
        <w:tblStyle w:val="Tablaconcuadrcula"/>
        <w:tblW w:w="0" w:type="auto"/>
        <w:tblInd w:w="360" w:type="dxa"/>
        <w:tblLook w:val="04A0" w:firstRow="1" w:lastRow="0" w:firstColumn="1" w:lastColumn="0" w:noHBand="0" w:noVBand="1"/>
      </w:tblPr>
      <w:tblGrid>
        <w:gridCol w:w="8468"/>
      </w:tblGrid>
      <w:tr w:rsidR="00F32C82" w14:paraId="162A6E9A" w14:textId="77777777" w:rsidTr="00F32C82">
        <w:tc>
          <w:tcPr>
            <w:tcW w:w="8978" w:type="dxa"/>
          </w:tcPr>
          <w:p w14:paraId="3C153F4E" w14:textId="77777777" w:rsidR="00F32C82" w:rsidRDefault="00F32C82" w:rsidP="00F32C82">
            <w:pPr>
              <w:pStyle w:val="MIAULA"/>
              <w:ind w:right="-93"/>
            </w:pPr>
          </w:p>
        </w:tc>
      </w:tr>
      <w:tr w:rsidR="00F32C82" w14:paraId="148B5A22" w14:textId="77777777" w:rsidTr="00F32C82">
        <w:tc>
          <w:tcPr>
            <w:tcW w:w="8978" w:type="dxa"/>
          </w:tcPr>
          <w:p w14:paraId="74E1C68F" w14:textId="77777777" w:rsidR="00F32C82" w:rsidRDefault="00F32C82" w:rsidP="00F32C82">
            <w:pPr>
              <w:pStyle w:val="MIAULA"/>
              <w:ind w:right="-93"/>
            </w:pPr>
          </w:p>
        </w:tc>
      </w:tr>
      <w:tr w:rsidR="00F32C82" w14:paraId="3CF48773" w14:textId="77777777" w:rsidTr="00F32C82">
        <w:tc>
          <w:tcPr>
            <w:tcW w:w="8978" w:type="dxa"/>
          </w:tcPr>
          <w:p w14:paraId="410D7955" w14:textId="77777777" w:rsidR="00F32C82" w:rsidRDefault="00F32C82" w:rsidP="00F32C82">
            <w:pPr>
              <w:pStyle w:val="MIAULA"/>
              <w:ind w:right="-93"/>
            </w:pPr>
          </w:p>
        </w:tc>
      </w:tr>
      <w:tr w:rsidR="00F32C82" w14:paraId="05978494" w14:textId="77777777" w:rsidTr="00F32C82">
        <w:tc>
          <w:tcPr>
            <w:tcW w:w="8978" w:type="dxa"/>
          </w:tcPr>
          <w:p w14:paraId="0BFD0AE4" w14:textId="77777777" w:rsidR="00F32C82" w:rsidRDefault="00F32C82" w:rsidP="00F32C82">
            <w:pPr>
              <w:pStyle w:val="MIAULA"/>
              <w:ind w:right="-93"/>
            </w:pPr>
          </w:p>
        </w:tc>
      </w:tr>
      <w:tr w:rsidR="00F32C82" w14:paraId="616173E2" w14:textId="77777777" w:rsidTr="00F32C82">
        <w:tc>
          <w:tcPr>
            <w:tcW w:w="8978" w:type="dxa"/>
          </w:tcPr>
          <w:p w14:paraId="20C5DAA3" w14:textId="77777777" w:rsidR="00F32C82" w:rsidRDefault="00F32C82" w:rsidP="00F32C82">
            <w:pPr>
              <w:pStyle w:val="MIAULA"/>
              <w:ind w:right="-93"/>
            </w:pPr>
          </w:p>
        </w:tc>
      </w:tr>
      <w:tr w:rsidR="00F32C82" w14:paraId="2033646A" w14:textId="77777777" w:rsidTr="00F32C82">
        <w:tc>
          <w:tcPr>
            <w:tcW w:w="8978" w:type="dxa"/>
          </w:tcPr>
          <w:p w14:paraId="72A788AE" w14:textId="77777777" w:rsidR="00F32C82" w:rsidRDefault="00F32C82" w:rsidP="00F32C82">
            <w:pPr>
              <w:pStyle w:val="MIAULA"/>
              <w:ind w:right="-93"/>
            </w:pPr>
          </w:p>
        </w:tc>
      </w:tr>
      <w:tr w:rsidR="00F32C82" w14:paraId="0802B8AC" w14:textId="77777777" w:rsidTr="00F32C82">
        <w:tc>
          <w:tcPr>
            <w:tcW w:w="8978" w:type="dxa"/>
          </w:tcPr>
          <w:p w14:paraId="6E9FEAE1" w14:textId="77777777" w:rsidR="00F32C82" w:rsidRDefault="00F32C82" w:rsidP="00F32C82">
            <w:pPr>
              <w:pStyle w:val="MIAULA"/>
              <w:ind w:right="-93"/>
            </w:pPr>
          </w:p>
        </w:tc>
      </w:tr>
      <w:tr w:rsidR="00F32C82" w14:paraId="40672FB2" w14:textId="77777777" w:rsidTr="00F32C82">
        <w:tc>
          <w:tcPr>
            <w:tcW w:w="8978" w:type="dxa"/>
          </w:tcPr>
          <w:p w14:paraId="6B734692" w14:textId="77777777" w:rsidR="00F32C82" w:rsidRDefault="00F32C82" w:rsidP="00F32C82">
            <w:pPr>
              <w:pStyle w:val="MIAULA"/>
              <w:ind w:right="-93"/>
            </w:pPr>
          </w:p>
        </w:tc>
      </w:tr>
    </w:tbl>
    <w:p w14:paraId="519DA5CA" w14:textId="77777777" w:rsidR="00F32C82" w:rsidRDefault="00F32C82" w:rsidP="00F32C82">
      <w:pPr>
        <w:pStyle w:val="MIAULA"/>
        <w:ind w:left="360" w:right="-93"/>
      </w:pPr>
    </w:p>
    <w:p w14:paraId="27EE2654" w14:textId="77777777" w:rsidR="00F32C82" w:rsidRDefault="00F32C82" w:rsidP="00F32C82">
      <w:pPr>
        <w:pStyle w:val="MIAULA"/>
        <w:numPr>
          <w:ilvl w:val="0"/>
          <w:numId w:val="4"/>
        </w:numPr>
        <w:ind w:right="-93"/>
      </w:pPr>
      <w:r>
        <w:t>¿Cómo utiliza el lenguaje el autor del texto 2? ¿Cómo narra los hechos?</w:t>
      </w:r>
    </w:p>
    <w:tbl>
      <w:tblPr>
        <w:tblStyle w:val="Tablaconcuadrcula"/>
        <w:tblW w:w="0" w:type="auto"/>
        <w:tblInd w:w="360" w:type="dxa"/>
        <w:tblLook w:val="04A0" w:firstRow="1" w:lastRow="0" w:firstColumn="1" w:lastColumn="0" w:noHBand="0" w:noVBand="1"/>
      </w:tblPr>
      <w:tblGrid>
        <w:gridCol w:w="8468"/>
      </w:tblGrid>
      <w:tr w:rsidR="00F32C82" w14:paraId="3C646460" w14:textId="77777777" w:rsidTr="004E26CC">
        <w:tc>
          <w:tcPr>
            <w:tcW w:w="8978" w:type="dxa"/>
          </w:tcPr>
          <w:p w14:paraId="7641263A" w14:textId="77777777" w:rsidR="00F32C82" w:rsidRDefault="00F32C82" w:rsidP="004E26CC">
            <w:pPr>
              <w:pStyle w:val="MIAULA"/>
              <w:ind w:right="-93"/>
            </w:pPr>
          </w:p>
        </w:tc>
      </w:tr>
      <w:tr w:rsidR="00F32C82" w14:paraId="212EAA17" w14:textId="77777777" w:rsidTr="004E26CC">
        <w:tc>
          <w:tcPr>
            <w:tcW w:w="8978" w:type="dxa"/>
          </w:tcPr>
          <w:p w14:paraId="726B8087" w14:textId="77777777" w:rsidR="00F32C82" w:rsidRDefault="00F32C82" w:rsidP="004E26CC">
            <w:pPr>
              <w:pStyle w:val="MIAULA"/>
              <w:ind w:right="-93"/>
            </w:pPr>
          </w:p>
        </w:tc>
      </w:tr>
      <w:tr w:rsidR="00F32C82" w14:paraId="2DCD1B1F" w14:textId="77777777" w:rsidTr="004E26CC">
        <w:tc>
          <w:tcPr>
            <w:tcW w:w="8978" w:type="dxa"/>
          </w:tcPr>
          <w:p w14:paraId="163FEF54" w14:textId="77777777" w:rsidR="00F32C82" w:rsidRDefault="00F32C82" w:rsidP="004E26CC">
            <w:pPr>
              <w:pStyle w:val="MIAULA"/>
              <w:ind w:right="-93"/>
            </w:pPr>
          </w:p>
        </w:tc>
      </w:tr>
      <w:tr w:rsidR="00F32C82" w14:paraId="0CE97F0A" w14:textId="77777777" w:rsidTr="004E26CC">
        <w:tc>
          <w:tcPr>
            <w:tcW w:w="8978" w:type="dxa"/>
          </w:tcPr>
          <w:p w14:paraId="3096312E" w14:textId="77777777" w:rsidR="00F32C82" w:rsidRDefault="00F32C82" w:rsidP="004E26CC">
            <w:pPr>
              <w:pStyle w:val="MIAULA"/>
              <w:ind w:right="-93"/>
            </w:pPr>
          </w:p>
        </w:tc>
      </w:tr>
      <w:tr w:rsidR="00F32C82" w14:paraId="547E23D7" w14:textId="77777777" w:rsidTr="004E26CC">
        <w:tc>
          <w:tcPr>
            <w:tcW w:w="8978" w:type="dxa"/>
          </w:tcPr>
          <w:p w14:paraId="74BB677D" w14:textId="77777777" w:rsidR="00F32C82" w:rsidRDefault="00F32C82" w:rsidP="004E26CC">
            <w:pPr>
              <w:pStyle w:val="MIAULA"/>
              <w:ind w:right="-93"/>
            </w:pPr>
          </w:p>
        </w:tc>
      </w:tr>
      <w:tr w:rsidR="00F32C82" w14:paraId="3F5E38EE" w14:textId="77777777" w:rsidTr="004E26CC">
        <w:tc>
          <w:tcPr>
            <w:tcW w:w="8978" w:type="dxa"/>
          </w:tcPr>
          <w:p w14:paraId="0631CBA5" w14:textId="77777777" w:rsidR="00F32C82" w:rsidRDefault="00F32C82" w:rsidP="004E26CC">
            <w:pPr>
              <w:pStyle w:val="MIAULA"/>
              <w:ind w:right="-93"/>
            </w:pPr>
          </w:p>
        </w:tc>
      </w:tr>
      <w:tr w:rsidR="00F32C82" w14:paraId="48547FA0" w14:textId="77777777" w:rsidTr="004E26CC">
        <w:tc>
          <w:tcPr>
            <w:tcW w:w="8978" w:type="dxa"/>
          </w:tcPr>
          <w:p w14:paraId="1CBAE0F3" w14:textId="77777777" w:rsidR="00F32C82" w:rsidRDefault="00F32C82" w:rsidP="004E26CC">
            <w:pPr>
              <w:pStyle w:val="MIAULA"/>
              <w:ind w:right="-93"/>
            </w:pPr>
          </w:p>
        </w:tc>
      </w:tr>
      <w:tr w:rsidR="00F32C82" w14:paraId="5DE21DAD" w14:textId="77777777" w:rsidTr="004E26CC">
        <w:tc>
          <w:tcPr>
            <w:tcW w:w="8978" w:type="dxa"/>
          </w:tcPr>
          <w:p w14:paraId="6CB1038D" w14:textId="77777777" w:rsidR="00F32C82" w:rsidRDefault="00F32C82" w:rsidP="004E26CC">
            <w:pPr>
              <w:pStyle w:val="MIAULA"/>
              <w:ind w:right="-93"/>
            </w:pPr>
          </w:p>
        </w:tc>
      </w:tr>
    </w:tbl>
    <w:p w14:paraId="46994D97" w14:textId="77777777" w:rsidR="00887144" w:rsidRDefault="00887144" w:rsidP="00F32C82">
      <w:pPr>
        <w:pStyle w:val="MIAULA"/>
        <w:ind w:left="360" w:right="-93"/>
      </w:pPr>
    </w:p>
    <w:p w14:paraId="0242683C" w14:textId="77777777" w:rsidR="00F32C82" w:rsidRDefault="00F32C82" w:rsidP="00F32C82">
      <w:pPr>
        <w:pStyle w:val="MIAULA"/>
        <w:numPr>
          <w:ilvl w:val="0"/>
          <w:numId w:val="4"/>
        </w:numPr>
        <w:ind w:right="-93"/>
      </w:pPr>
      <w:r>
        <w:t>¿Manifiesta su perspectiva el autor del texto 2? ¿Cómo lo hace?</w:t>
      </w:r>
    </w:p>
    <w:tbl>
      <w:tblPr>
        <w:tblStyle w:val="Tablaconcuadrcula"/>
        <w:tblW w:w="0" w:type="auto"/>
        <w:tblInd w:w="360" w:type="dxa"/>
        <w:tblLook w:val="04A0" w:firstRow="1" w:lastRow="0" w:firstColumn="1" w:lastColumn="0" w:noHBand="0" w:noVBand="1"/>
      </w:tblPr>
      <w:tblGrid>
        <w:gridCol w:w="8468"/>
      </w:tblGrid>
      <w:tr w:rsidR="00F32C82" w14:paraId="0F24845E" w14:textId="77777777" w:rsidTr="004E26CC">
        <w:tc>
          <w:tcPr>
            <w:tcW w:w="8978" w:type="dxa"/>
          </w:tcPr>
          <w:p w14:paraId="48A5791F" w14:textId="77777777" w:rsidR="00F32C82" w:rsidRDefault="00F32C82" w:rsidP="004E26CC">
            <w:pPr>
              <w:pStyle w:val="MIAULA"/>
              <w:ind w:right="-93"/>
            </w:pPr>
          </w:p>
        </w:tc>
      </w:tr>
      <w:tr w:rsidR="00F32C82" w14:paraId="41B321DC" w14:textId="77777777" w:rsidTr="004E26CC">
        <w:tc>
          <w:tcPr>
            <w:tcW w:w="8978" w:type="dxa"/>
          </w:tcPr>
          <w:p w14:paraId="06F6B60F" w14:textId="77777777" w:rsidR="00F32C82" w:rsidRDefault="00F32C82" w:rsidP="004E26CC">
            <w:pPr>
              <w:pStyle w:val="MIAULA"/>
              <w:ind w:right="-93"/>
            </w:pPr>
          </w:p>
        </w:tc>
      </w:tr>
      <w:tr w:rsidR="00F32C82" w14:paraId="3AE84B3F" w14:textId="77777777" w:rsidTr="004E26CC">
        <w:tc>
          <w:tcPr>
            <w:tcW w:w="8978" w:type="dxa"/>
          </w:tcPr>
          <w:p w14:paraId="1026C88C" w14:textId="77777777" w:rsidR="00F32C82" w:rsidRDefault="00F32C82" w:rsidP="004E26CC">
            <w:pPr>
              <w:pStyle w:val="MIAULA"/>
              <w:ind w:right="-93"/>
            </w:pPr>
          </w:p>
        </w:tc>
      </w:tr>
      <w:tr w:rsidR="00F32C82" w14:paraId="75729C94" w14:textId="77777777" w:rsidTr="004E26CC">
        <w:tc>
          <w:tcPr>
            <w:tcW w:w="8978" w:type="dxa"/>
          </w:tcPr>
          <w:p w14:paraId="7C9B860D" w14:textId="77777777" w:rsidR="00F32C82" w:rsidRDefault="00F32C82" w:rsidP="004E26CC">
            <w:pPr>
              <w:pStyle w:val="MIAULA"/>
              <w:ind w:right="-93"/>
            </w:pPr>
          </w:p>
        </w:tc>
      </w:tr>
      <w:tr w:rsidR="00F32C82" w14:paraId="6385C23E" w14:textId="77777777" w:rsidTr="004E26CC">
        <w:tc>
          <w:tcPr>
            <w:tcW w:w="8978" w:type="dxa"/>
          </w:tcPr>
          <w:p w14:paraId="48EDBD58" w14:textId="77777777" w:rsidR="00F32C82" w:rsidRDefault="00F32C82" w:rsidP="004E26CC">
            <w:pPr>
              <w:pStyle w:val="MIAULA"/>
              <w:ind w:right="-93"/>
            </w:pPr>
          </w:p>
        </w:tc>
      </w:tr>
      <w:tr w:rsidR="00F32C82" w14:paraId="5EEAF9E0" w14:textId="77777777" w:rsidTr="004E26CC">
        <w:tc>
          <w:tcPr>
            <w:tcW w:w="8978" w:type="dxa"/>
          </w:tcPr>
          <w:p w14:paraId="1D79A63B" w14:textId="77777777" w:rsidR="00F32C82" w:rsidRDefault="00F32C82" w:rsidP="004E26CC">
            <w:pPr>
              <w:pStyle w:val="MIAULA"/>
              <w:ind w:right="-93"/>
            </w:pPr>
          </w:p>
        </w:tc>
      </w:tr>
      <w:tr w:rsidR="00F32C82" w14:paraId="2A39E0B5" w14:textId="77777777" w:rsidTr="004E26CC">
        <w:tc>
          <w:tcPr>
            <w:tcW w:w="8978" w:type="dxa"/>
          </w:tcPr>
          <w:p w14:paraId="7780FB69" w14:textId="77777777" w:rsidR="00F32C82" w:rsidRDefault="00F32C82" w:rsidP="004E26CC">
            <w:pPr>
              <w:pStyle w:val="MIAULA"/>
              <w:ind w:right="-93"/>
            </w:pPr>
          </w:p>
        </w:tc>
      </w:tr>
      <w:tr w:rsidR="00F32C82" w14:paraId="696A2E26" w14:textId="77777777" w:rsidTr="004E26CC">
        <w:tc>
          <w:tcPr>
            <w:tcW w:w="8978" w:type="dxa"/>
          </w:tcPr>
          <w:p w14:paraId="096E5972" w14:textId="77777777" w:rsidR="00F32C82" w:rsidRDefault="00F32C82" w:rsidP="004E26CC">
            <w:pPr>
              <w:pStyle w:val="MIAULA"/>
              <w:ind w:right="-93"/>
            </w:pPr>
          </w:p>
        </w:tc>
      </w:tr>
    </w:tbl>
    <w:p w14:paraId="29794970" w14:textId="77777777" w:rsidR="00F32C82" w:rsidRDefault="00F32C82" w:rsidP="00F32C82">
      <w:pPr>
        <w:pStyle w:val="MIAULA"/>
        <w:ind w:right="-93"/>
      </w:pPr>
    </w:p>
    <w:p w14:paraId="2D031B2A" w14:textId="77777777" w:rsidR="00F32C82" w:rsidRDefault="00F32C82" w:rsidP="00F32C82">
      <w:pPr>
        <w:pStyle w:val="MIAULA"/>
        <w:numPr>
          <w:ilvl w:val="0"/>
          <w:numId w:val="4"/>
        </w:numPr>
        <w:ind w:right="-93"/>
      </w:pPr>
      <w:r>
        <w:t>¿Qué te llamó la atención del texto 1?</w:t>
      </w:r>
    </w:p>
    <w:tbl>
      <w:tblPr>
        <w:tblStyle w:val="Tablaconcuadrcula"/>
        <w:tblW w:w="0" w:type="auto"/>
        <w:tblInd w:w="360" w:type="dxa"/>
        <w:tblLook w:val="04A0" w:firstRow="1" w:lastRow="0" w:firstColumn="1" w:lastColumn="0" w:noHBand="0" w:noVBand="1"/>
      </w:tblPr>
      <w:tblGrid>
        <w:gridCol w:w="8468"/>
      </w:tblGrid>
      <w:tr w:rsidR="00F32C82" w:rsidRPr="009941F2" w14:paraId="0ED400EA" w14:textId="77777777" w:rsidTr="00F32C82">
        <w:tc>
          <w:tcPr>
            <w:tcW w:w="8978" w:type="dxa"/>
          </w:tcPr>
          <w:p w14:paraId="6B35ED0D" w14:textId="77777777" w:rsidR="00F32C82" w:rsidRDefault="00F32C82" w:rsidP="00F32C82">
            <w:pPr>
              <w:pStyle w:val="MIAULA"/>
              <w:ind w:right="-93"/>
            </w:pPr>
          </w:p>
        </w:tc>
      </w:tr>
      <w:tr w:rsidR="00F32C82" w:rsidRPr="009941F2" w14:paraId="3B841507" w14:textId="77777777" w:rsidTr="00F32C82">
        <w:tc>
          <w:tcPr>
            <w:tcW w:w="8978" w:type="dxa"/>
          </w:tcPr>
          <w:p w14:paraId="7633C7C7" w14:textId="77777777" w:rsidR="00F32C82" w:rsidRDefault="00F32C82" w:rsidP="00F32C82">
            <w:pPr>
              <w:pStyle w:val="MIAULA"/>
              <w:ind w:right="-93"/>
            </w:pPr>
          </w:p>
        </w:tc>
      </w:tr>
      <w:tr w:rsidR="00F32C82" w:rsidRPr="009941F2" w14:paraId="6A087AAF" w14:textId="77777777" w:rsidTr="00F32C82">
        <w:tc>
          <w:tcPr>
            <w:tcW w:w="8978" w:type="dxa"/>
          </w:tcPr>
          <w:p w14:paraId="55279192" w14:textId="77777777" w:rsidR="00F32C82" w:rsidRDefault="00F32C82" w:rsidP="00F32C82">
            <w:pPr>
              <w:pStyle w:val="MIAULA"/>
              <w:ind w:right="-93"/>
            </w:pPr>
          </w:p>
        </w:tc>
      </w:tr>
      <w:tr w:rsidR="00F32C82" w:rsidRPr="009941F2" w14:paraId="50080C17" w14:textId="77777777" w:rsidTr="00F32C82">
        <w:tc>
          <w:tcPr>
            <w:tcW w:w="8978" w:type="dxa"/>
          </w:tcPr>
          <w:p w14:paraId="625773F3" w14:textId="77777777" w:rsidR="00F32C82" w:rsidRDefault="00F32C82" w:rsidP="00F32C82">
            <w:pPr>
              <w:pStyle w:val="MIAULA"/>
              <w:ind w:right="-93"/>
            </w:pPr>
          </w:p>
        </w:tc>
      </w:tr>
      <w:tr w:rsidR="00F32C82" w:rsidRPr="009941F2" w14:paraId="174FCE03" w14:textId="77777777" w:rsidTr="00F32C82">
        <w:tc>
          <w:tcPr>
            <w:tcW w:w="8978" w:type="dxa"/>
          </w:tcPr>
          <w:p w14:paraId="5FC4ADE3" w14:textId="77777777" w:rsidR="00F32C82" w:rsidRDefault="00F32C82" w:rsidP="00F32C82">
            <w:pPr>
              <w:pStyle w:val="MIAULA"/>
              <w:ind w:right="-93"/>
            </w:pPr>
          </w:p>
        </w:tc>
      </w:tr>
      <w:tr w:rsidR="00F32C82" w:rsidRPr="009941F2" w14:paraId="4C4963FD" w14:textId="77777777" w:rsidTr="00F32C82">
        <w:tc>
          <w:tcPr>
            <w:tcW w:w="8978" w:type="dxa"/>
          </w:tcPr>
          <w:p w14:paraId="6B9EF5D2" w14:textId="77777777" w:rsidR="00F32C82" w:rsidRDefault="00F32C82" w:rsidP="00F32C82">
            <w:pPr>
              <w:pStyle w:val="MIAULA"/>
              <w:ind w:right="-93"/>
            </w:pPr>
          </w:p>
        </w:tc>
      </w:tr>
      <w:tr w:rsidR="00F32C82" w:rsidRPr="009941F2" w14:paraId="7448402E" w14:textId="77777777" w:rsidTr="00F32C82">
        <w:tc>
          <w:tcPr>
            <w:tcW w:w="8978" w:type="dxa"/>
          </w:tcPr>
          <w:p w14:paraId="368DAD90" w14:textId="77777777" w:rsidR="00F32C82" w:rsidRDefault="00F32C82" w:rsidP="00F32C82">
            <w:pPr>
              <w:pStyle w:val="MIAULA"/>
              <w:ind w:right="-93"/>
            </w:pPr>
          </w:p>
        </w:tc>
      </w:tr>
      <w:tr w:rsidR="00F32C82" w:rsidRPr="009941F2" w14:paraId="48A0BDBD" w14:textId="77777777" w:rsidTr="00F32C82">
        <w:tc>
          <w:tcPr>
            <w:tcW w:w="8978" w:type="dxa"/>
          </w:tcPr>
          <w:p w14:paraId="12D320DF" w14:textId="77777777" w:rsidR="00F32C82" w:rsidRDefault="00F32C82" w:rsidP="00F32C82">
            <w:pPr>
              <w:pStyle w:val="MIAULA"/>
              <w:ind w:right="-93"/>
            </w:pPr>
          </w:p>
        </w:tc>
      </w:tr>
    </w:tbl>
    <w:p w14:paraId="599BD460" w14:textId="77777777" w:rsidR="00F32C82" w:rsidRDefault="00F32C82" w:rsidP="00F32C82">
      <w:pPr>
        <w:pStyle w:val="MIAULA"/>
        <w:ind w:left="360" w:right="-93"/>
      </w:pPr>
    </w:p>
    <w:p w14:paraId="4A2F431D" w14:textId="77777777" w:rsidR="00F32C82" w:rsidRDefault="00F32C82" w:rsidP="00F32C82">
      <w:pPr>
        <w:pStyle w:val="MIAULA"/>
        <w:numPr>
          <w:ilvl w:val="0"/>
          <w:numId w:val="4"/>
        </w:numPr>
        <w:ind w:right="-93"/>
      </w:pPr>
      <w:r>
        <w:t>¿Qué te llamó la atención del texto 2?</w:t>
      </w:r>
    </w:p>
    <w:tbl>
      <w:tblPr>
        <w:tblStyle w:val="Tablaconcuadrcula"/>
        <w:tblW w:w="0" w:type="auto"/>
        <w:tblInd w:w="360" w:type="dxa"/>
        <w:tblLook w:val="04A0" w:firstRow="1" w:lastRow="0" w:firstColumn="1" w:lastColumn="0" w:noHBand="0" w:noVBand="1"/>
      </w:tblPr>
      <w:tblGrid>
        <w:gridCol w:w="8468"/>
      </w:tblGrid>
      <w:tr w:rsidR="00F32C82" w:rsidRPr="009941F2" w14:paraId="1C0BB410" w14:textId="77777777" w:rsidTr="00F32C82">
        <w:tc>
          <w:tcPr>
            <w:tcW w:w="8978" w:type="dxa"/>
          </w:tcPr>
          <w:p w14:paraId="122E7A04" w14:textId="77777777" w:rsidR="00F32C82" w:rsidRDefault="00F32C82" w:rsidP="00F32C82">
            <w:pPr>
              <w:pStyle w:val="MIAULA"/>
              <w:ind w:right="-93"/>
            </w:pPr>
          </w:p>
        </w:tc>
      </w:tr>
      <w:tr w:rsidR="00F32C82" w:rsidRPr="009941F2" w14:paraId="226CB0E9" w14:textId="77777777" w:rsidTr="00F32C82">
        <w:tc>
          <w:tcPr>
            <w:tcW w:w="8978" w:type="dxa"/>
          </w:tcPr>
          <w:p w14:paraId="08077DAB" w14:textId="77777777" w:rsidR="00F32C82" w:rsidRDefault="00F32C82" w:rsidP="00F32C82">
            <w:pPr>
              <w:pStyle w:val="MIAULA"/>
              <w:ind w:right="-93"/>
            </w:pPr>
          </w:p>
        </w:tc>
      </w:tr>
      <w:tr w:rsidR="00F32C82" w:rsidRPr="009941F2" w14:paraId="24B00F10" w14:textId="77777777" w:rsidTr="00F32C82">
        <w:tc>
          <w:tcPr>
            <w:tcW w:w="8978" w:type="dxa"/>
          </w:tcPr>
          <w:p w14:paraId="3ECB9F6E" w14:textId="77777777" w:rsidR="00F32C82" w:rsidRDefault="00F32C82" w:rsidP="00F32C82">
            <w:pPr>
              <w:pStyle w:val="MIAULA"/>
              <w:ind w:right="-93"/>
            </w:pPr>
          </w:p>
        </w:tc>
      </w:tr>
      <w:tr w:rsidR="00F32C82" w:rsidRPr="009941F2" w14:paraId="2898990C" w14:textId="77777777" w:rsidTr="00F32C82">
        <w:tc>
          <w:tcPr>
            <w:tcW w:w="8978" w:type="dxa"/>
          </w:tcPr>
          <w:p w14:paraId="113E92F6" w14:textId="77777777" w:rsidR="00F32C82" w:rsidRDefault="00F32C82" w:rsidP="00F32C82">
            <w:pPr>
              <w:pStyle w:val="MIAULA"/>
              <w:ind w:right="-93"/>
            </w:pPr>
          </w:p>
        </w:tc>
      </w:tr>
      <w:tr w:rsidR="00F32C82" w:rsidRPr="009941F2" w14:paraId="4885AB17" w14:textId="77777777" w:rsidTr="00F32C82">
        <w:tc>
          <w:tcPr>
            <w:tcW w:w="8978" w:type="dxa"/>
          </w:tcPr>
          <w:p w14:paraId="01342540" w14:textId="77777777" w:rsidR="00F32C82" w:rsidRDefault="00F32C82" w:rsidP="00F32C82">
            <w:pPr>
              <w:pStyle w:val="MIAULA"/>
              <w:ind w:right="-93"/>
            </w:pPr>
          </w:p>
        </w:tc>
      </w:tr>
      <w:tr w:rsidR="00F32C82" w:rsidRPr="009941F2" w14:paraId="13237BA7" w14:textId="77777777" w:rsidTr="00F32C82">
        <w:tc>
          <w:tcPr>
            <w:tcW w:w="8978" w:type="dxa"/>
          </w:tcPr>
          <w:p w14:paraId="4B017CF4" w14:textId="77777777" w:rsidR="00F32C82" w:rsidRDefault="00F32C82" w:rsidP="00F32C82">
            <w:pPr>
              <w:pStyle w:val="MIAULA"/>
              <w:ind w:right="-93"/>
            </w:pPr>
          </w:p>
        </w:tc>
      </w:tr>
      <w:tr w:rsidR="00F32C82" w:rsidRPr="009941F2" w14:paraId="10E4ECE8" w14:textId="77777777" w:rsidTr="00F32C82">
        <w:tc>
          <w:tcPr>
            <w:tcW w:w="8978" w:type="dxa"/>
          </w:tcPr>
          <w:p w14:paraId="534B756E" w14:textId="77777777" w:rsidR="00F32C82" w:rsidRDefault="00F32C82" w:rsidP="00F32C82">
            <w:pPr>
              <w:pStyle w:val="MIAULA"/>
              <w:ind w:right="-93"/>
            </w:pPr>
          </w:p>
        </w:tc>
      </w:tr>
      <w:tr w:rsidR="00F32C82" w:rsidRPr="009941F2" w14:paraId="632D9293" w14:textId="77777777" w:rsidTr="00F32C82">
        <w:tc>
          <w:tcPr>
            <w:tcW w:w="8978" w:type="dxa"/>
          </w:tcPr>
          <w:p w14:paraId="396141FE" w14:textId="77777777" w:rsidR="00F32C82" w:rsidRDefault="00F32C82" w:rsidP="00F32C82">
            <w:pPr>
              <w:pStyle w:val="MIAULA"/>
              <w:ind w:right="-93"/>
            </w:pPr>
          </w:p>
        </w:tc>
      </w:tr>
    </w:tbl>
    <w:p w14:paraId="665D016B" w14:textId="77777777" w:rsidR="00F32C82" w:rsidRDefault="00F32C82" w:rsidP="00F32C82">
      <w:pPr>
        <w:pStyle w:val="MIAULA"/>
        <w:ind w:left="360" w:right="-93"/>
      </w:pPr>
    </w:p>
    <w:p w14:paraId="190C54EB" w14:textId="77777777" w:rsidR="00F32C82" w:rsidRDefault="00F32C82" w:rsidP="00F32C82">
      <w:pPr>
        <w:pStyle w:val="MIAULA"/>
        <w:numPr>
          <w:ilvl w:val="0"/>
          <w:numId w:val="3"/>
        </w:numPr>
        <w:ind w:right="-93"/>
        <w:rPr>
          <w:b/>
        </w:rPr>
      </w:pPr>
      <w:r>
        <w:rPr>
          <w:b/>
        </w:rPr>
        <w:t>En parejas, creen una definición para el efecto estético de la literatura.</w:t>
      </w:r>
    </w:p>
    <w:tbl>
      <w:tblPr>
        <w:tblStyle w:val="Tablaconcuadrcula"/>
        <w:tblW w:w="0" w:type="auto"/>
        <w:tblInd w:w="360" w:type="dxa"/>
        <w:tblLook w:val="04A0" w:firstRow="1" w:lastRow="0" w:firstColumn="1" w:lastColumn="0" w:noHBand="0" w:noVBand="1"/>
      </w:tblPr>
      <w:tblGrid>
        <w:gridCol w:w="8468"/>
      </w:tblGrid>
      <w:tr w:rsidR="00F32C82" w:rsidRPr="009941F2" w14:paraId="0A1CFFD5" w14:textId="77777777" w:rsidTr="00F32C82">
        <w:tc>
          <w:tcPr>
            <w:tcW w:w="8978" w:type="dxa"/>
          </w:tcPr>
          <w:p w14:paraId="09227632" w14:textId="77777777" w:rsidR="00F32C82" w:rsidRDefault="00F32C82" w:rsidP="00F32C82">
            <w:pPr>
              <w:pStyle w:val="MIAULA"/>
              <w:ind w:right="-93"/>
              <w:rPr>
                <w:b/>
              </w:rPr>
            </w:pPr>
          </w:p>
        </w:tc>
      </w:tr>
      <w:tr w:rsidR="00F32C82" w:rsidRPr="009941F2" w14:paraId="3684A1B6" w14:textId="77777777" w:rsidTr="00F32C82">
        <w:tc>
          <w:tcPr>
            <w:tcW w:w="8978" w:type="dxa"/>
          </w:tcPr>
          <w:p w14:paraId="158F538A" w14:textId="77777777" w:rsidR="00F32C82" w:rsidRDefault="00F32C82" w:rsidP="00F32C82">
            <w:pPr>
              <w:pStyle w:val="MIAULA"/>
              <w:ind w:right="-93"/>
              <w:rPr>
                <w:b/>
              </w:rPr>
            </w:pPr>
          </w:p>
        </w:tc>
      </w:tr>
      <w:tr w:rsidR="00F32C82" w:rsidRPr="009941F2" w14:paraId="43478CBB" w14:textId="77777777" w:rsidTr="00F32C82">
        <w:tc>
          <w:tcPr>
            <w:tcW w:w="8978" w:type="dxa"/>
          </w:tcPr>
          <w:p w14:paraId="193C8F06" w14:textId="77777777" w:rsidR="00F32C82" w:rsidRDefault="00F32C82" w:rsidP="00F32C82">
            <w:pPr>
              <w:pStyle w:val="MIAULA"/>
              <w:ind w:right="-93"/>
              <w:rPr>
                <w:b/>
              </w:rPr>
            </w:pPr>
          </w:p>
        </w:tc>
      </w:tr>
      <w:tr w:rsidR="00F32C82" w:rsidRPr="009941F2" w14:paraId="23786EAC" w14:textId="77777777" w:rsidTr="00F32C82">
        <w:tc>
          <w:tcPr>
            <w:tcW w:w="8978" w:type="dxa"/>
          </w:tcPr>
          <w:p w14:paraId="2AEEBA93" w14:textId="77777777" w:rsidR="00F32C82" w:rsidRDefault="00F32C82" w:rsidP="00F32C82">
            <w:pPr>
              <w:pStyle w:val="MIAULA"/>
              <w:ind w:right="-93"/>
              <w:rPr>
                <w:b/>
              </w:rPr>
            </w:pPr>
          </w:p>
        </w:tc>
      </w:tr>
      <w:tr w:rsidR="00F32C82" w:rsidRPr="009941F2" w14:paraId="06F6933A" w14:textId="77777777" w:rsidTr="00F32C82">
        <w:tc>
          <w:tcPr>
            <w:tcW w:w="8978" w:type="dxa"/>
          </w:tcPr>
          <w:p w14:paraId="5E3A8B15" w14:textId="77777777" w:rsidR="00F32C82" w:rsidRDefault="00F32C82" w:rsidP="00F32C82">
            <w:pPr>
              <w:pStyle w:val="MIAULA"/>
              <w:ind w:right="-93"/>
              <w:rPr>
                <w:b/>
              </w:rPr>
            </w:pPr>
          </w:p>
        </w:tc>
      </w:tr>
      <w:tr w:rsidR="00F32C82" w:rsidRPr="009941F2" w14:paraId="4E7504CE" w14:textId="77777777" w:rsidTr="00F32C82">
        <w:tc>
          <w:tcPr>
            <w:tcW w:w="8978" w:type="dxa"/>
          </w:tcPr>
          <w:p w14:paraId="3C7ACF71" w14:textId="77777777" w:rsidR="00F32C82" w:rsidRDefault="00F32C82" w:rsidP="00F32C82">
            <w:pPr>
              <w:pStyle w:val="MIAULA"/>
              <w:ind w:right="-93"/>
              <w:rPr>
                <w:b/>
              </w:rPr>
            </w:pPr>
          </w:p>
        </w:tc>
      </w:tr>
      <w:tr w:rsidR="00F32C82" w:rsidRPr="009941F2" w14:paraId="737CDFE0" w14:textId="77777777" w:rsidTr="00F32C82">
        <w:tc>
          <w:tcPr>
            <w:tcW w:w="8978" w:type="dxa"/>
          </w:tcPr>
          <w:p w14:paraId="7A463C1B" w14:textId="77777777" w:rsidR="00F32C82" w:rsidRDefault="00F32C82" w:rsidP="00F32C82">
            <w:pPr>
              <w:pStyle w:val="MIAULA"/>
              <w:ind w:right="-93"/>
              <w:rPr>
                <w:b/>
              </w:rPr>
            </w:pPr>
          </w:p>
        </w:tc>
      </w:tr>
      <w:tr w:rsidR="00F32C82" w:rsidRPr="009941F2" w14:paraId="2272CCD3" w14:textId="77777777" w:rsidTr="00F32C82">
        <w:tc>
          <w:tcPr>
            <w:tcW w:w="8978" w:type="dxa"/>
          </w:tcPr>
          <w:p w14:paraId="18A58F2F" w14:textId="77777777" w:rsidR="00F32C82" w:rsidRDefault="00F32C82" w:rsidP="00F32C82">
            <w:pPr>
              <w:pStyle w:val="MIAULA"/>
              <w:ind w:right="-93"/>
              <w:rPr>
                <w:b/>
              </w:rPr>
            </w:pPr>
          </w:p>
        </w:tc>
      </w:tr>
    </w:tbl>
    <w:p w14:paraId="292890D2" w14:textId="77777777" w:rsidR="00F32C82" w:rsidRPr="00F32C82" w:rsidRDefault="00F32C82" w:rsidP="00F32C82">
      <w:pPr>
        <w:pStyle w:val="MIAULA"/>
        <w:ind w:left="360" w:right="-93"/>
        <w:rPr>
          <w:b/>
        </w:rPr>
      </w:pPr>
    </w:p>
    <w:sectPr w:rsidR="00F32C82" w:rsidRPr="00F32C82" w:rsidSect="005E48BA">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70639" w14:textId="77777777" w:rsidR="006F1B7D" w:rsidRDefault="006F1B7D" w:rsidP="00F32C82">
      <w:r>
        <w:separator/>
      </w:r>
    </w:p>
  </w:endnote>
  <w:endnote w:type="continuationSeparator" w:id="0">
    <w:p w14:paraId="4B0A2249" w14:textId="77777777" w:rsidR="006F1B7D" w:rsidRDefault="006F1B7D" w:rsidP="00F3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6D17E" w14:textId="77777777" w:rsidR="009941F2" w:rsidRDefault="009941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062D7" w14:textId="59B75F13" w:rsidR="00F32C82" w:rsidRDefault="00F32C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10F70" w14:textId="77777777" w:rsidR="009941F2" w:rsidRDefault="009941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2D78D" w14:textId="77777777" w:rsidR="006F1B7D" w:rsidRDefault="006F1B7D" w:rsidP="00F32C82">
      <w:r>
        <w:separator/>
      </w:r>
    </w:p>
  </w:footnote>
  <w:footnote w:type="continuationSeparator" w:id="0">
    <w:p w14:paraId="2CF54C3F" w14:textId="77777777" w:rsidR="006F1B7D" w:rsidRDefault="006F1B7D" w:rsidP="00F3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0388C" w14:textId="77777777" w:rsidR="009941F2" w:rsidRDefault="009941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A097F" w14:textId="0D0692FE" w:rsidR="00F32C82" w:rsidRDefault="00F32C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F4D1B" w14:textId="77777777" w:rsidR="009941F2" w:rsidRDefault="009941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16152"/>
    <w:multiLevelType w:val="hybridMultilevel"/>
    <w:tmpl w:val="E1145120"/>
    <w:lvl w:ilvl="0" w:tplc="5CD4C9D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2546AD2"/>
    <w:multiLevelType w:val="hybridMultilevel"/>
    <w:tmpl w:val="988EE8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3B319A5"/>
    <w:multiLevelType w:val="hybridMultilevel"/>
    <w:tmpl w:val="1A5C7A2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584E746C"/>
    <w:multiLevelType w:val="hybridMultilevel"/>
    <w:tmpl w:val="E6223FF8"/>
    <w:lvl w:ilvl="0" w:tplc="2CB6CBB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8C"/>
    <w:rsid w:val="003B48A0"/>
    <w:rsid w:val="00467998"/>
    <w:rsid w:val="005E48BA"/>
    <w:rsid w:val="00664816"/>
    <w:rsid w:val="006F1B7D"/>
    <w:rsid w:val="00821DA6"/>
    <w:rsid w:val="00835988"/>
    <w:rsid w:val="00887144"/>
    <w:rsid w:val="009941F2"/>
    <w:rsid w:val="009F0D18"/>
    <w:rsid w:val="00B2748C"/>
    <w:rsid w:val="00D6771F"/>
    <w:rsid w:val="00F32C8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48DADB"/>
  <w15:docId w15:val="{81D2FDE4-ADA9-4666-8CEE-7FF202DD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748C"/>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2748C"/>
    <w:pPr>
      <w:spacing w:after="0" w:line="240" w:lineRule="auto"/>
    </w:pPr>
    <w:rPr>
      <w:rFonts w:ascii="Calibri" w:eastAsia="Calibri" w:hAnsi="Calibri" w:cs="Times New Roman"/>
      <w:lang w:val="es-ES"/>
    </w:rPr>
  </w:style>
  <w:style w:type="paragraph" w:customStyle="1" w:styleId="MIAULA">
    <w:name w:val="MIAULA"/>
    <w:basedOn w:val="Normal"/>
    <w:link w:val="MIAULACar"/>
    <w:qFormat/>
    <w:rsid w:val="00B2748C"/>
    <w:pPr>
      <w:widowControl/>
      <w:spacing w:line="276" w:lineRule="auto"/>
      <w:jc w:val="both"/>
    </w:pPr>
    <w:rPr>
      <w:rFonts w:ascii="Arial" w:eastAsia="Times New Roman" w:hAnsi="Arial" w:cs="Arial"/>
      <w:sz w:val="24"/>
      <w:szCs w:val="24"/>
      <w:lang w:val="es-ES" w:eastAsia="es-ES"/>
    </w:rPr>
  </w:style>
  <w:style w:type="character" w:customStyle="1" w:styleId="MIAULACar">
    <w:name w:val="MIAULA Car"/>
    <w:basedOn w:val="Fuentedeprrafopredeter"/>
    <w:link w:val="MIAULA"/>
    <w:rsid w:val="00B2748C"/>
    <w:rPr>
      <w:rFonts w:ascii="Arial" w:eastAsia="Times New Roman" w:hAnsi="Arial" w:cs="Arial"/>
      <w:sz w:val="24"/>
      <w:szCs w:val="24"/>
      <w:lang w:val="es-ES" w:eastAsia="es-ES"/>
    </w:rPr>
  </w:style>
  <w:style w:type="paragraph" w:styleId="Prrafodelista">
    <w:name w:val="List Paragraph"/>
    <w:basedOn w:val="Normal"/>
    <w:uiPriority w:val="34"/>
    <w:qFormat/>
    <w:rsid w:val="00B2748C"/>
    <w:pPr>
      <w:ind w:left="720"/>
      <w:contextualSpacing/>
    </w:pPr>
  </w:style>
  <w:style w:type="table" w:styleId="Tablaconcuadrcula">
    <w:name w:val="Table Grid"/>
    <w:basedOn w:val="Tablanormal"/>
    <w:uiPriority w:val="59"/>
    <w:rsid w:val="00B2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32C82"/>
    <w:pPr>
      <w:tabs>
        <w:tab w:val="center" w:pos="4419"/>
        <w:tab w:val="right" w:pos="8838"/>
      </w:tabs>
    </w:pPr>
  </w:style>
  <w:style w:type="character" w:customStyle="1" w:styleId="EncabezadoCar">
    <w:name w:val="Encabezado Car"/>
    <w:basedOn w:val="Fuentedeprrafopredeter"/>
    <w:link w:val="Encabezado"/>
    <w:uiPriority w:val="99"/>
    <w:rsid w:val="00F32C82"/>
    <w:rPr>
      <w:lang w:val="en-US"/>
    </w:rPr>
  </w:style>
  <w:style w:type="paragraph" w:styleId="Piedepgina">
    <w:name w:val="footer"/>
    <w:basedOn w:val="Normal"/>
    <w:link w:val="PiedepginaCar"/>
    <w:uiPriority w:val="99"/>
    <w:unhideWhenUsed/>
    <w:rsid w:val="00F32C82"/>
    <w:pPr>
      <w:tabs>
        <w:tab w:val="center" w:pos="4419"/>
        <w:tab w:val="right" w:pos="8838"/>
      </w:tabs>
    </w:pPr>
  </w:style>
  <w:style w:type="character" w:customStyle="1" w:styleId="PiedepginaCar">
    <w:name w:val="Pie de página Car"/>
    <w:basedOn w:val="Fuentedeprrafopredeter"/>
    <w:link w:val="Piedepgina"/>
    <w:uiPriority w:val="99"/>
    <w:rsid w:val="00F32C8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4431209">
      <w:bodyDiv w:val="1"/>
      <w:marLeft w:val="0"/>
      <w:marRight w:val="0"/>
      <w:marTop w:val="0"/>
      <w:marBottom w:val="0"/>
      <w:divBdr>
        <w:top w:val="none" w:sz="0" w:space="0" w:color="auto"/>
        <w:left w:val="none" w:sz="0" w:space="0" w:color="auto"/>
        <w:bottom w:val="none" w:sz="0" w:space="0" w:color="auto"/>
        <w:right w:val="none" w:sz="0" w:space="0" w:color="auto"/>
      </w:divBdr>
      <w:divsChild>
        <w:div w:id="634287809">
          <w:marLeft w:val="0"/>
          <w:marRight w:val="0"/>
          <w:marTop w:val="0"/>
          <w:marBottom w:val="0"/>
          <w:divBdr>
            <w:top w:val="none" w:sz="0" w:space="0" w:color="auto"/>
            <w:left w:val="none" w:sz="0" w:space="0" w:color="auto"/>
            <w:bottom w:val="none" w:sz="0" w:space="0" w:color="auto"/>
            <w:right w:val="none" w:sz="0" w:space="0" w:color="auto"/>
          </w:divBdr>
        </w:div>
        <w:div w:id="1747260928">
          <w:marLeft w:val="0"/>
          <w:marRight w:val="0"/>
          <w:marTop w:val="0"/>
          <w:marBottom w:val="0"/>
          <w:divBdr>
            <w:top w:val="none" w:sz="0" w:space="0" w:color="auto"/>
            <w:left w:val="none" w:sz="0" w:space="0" w:color="auto"/>
            <w:bottom w:val="none" w:sz="0" w:space="0" w:color="auto"/>
            <w:right w:val="none" w:sz="0" w:space="0" w:color="auto"/>
          </w:divBdr>
        </w:div>
        <w:div w:id="517618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Hernán González Parra</cp:lastModifiedBy>
  <cp:revision>2</cp:revision>
  <dcterms:created xsi:type="dcterms:W3CDTF">2021-03-17T04:18:00Z</dcterms:created>
  <dcterms:modified xsi:type="dcterms:W3CDTF">2021-03-17T04:18:00Z</dcterms:modified>
</cp:coreProperties>
</file>