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48F" w:rsidRPr="00BC67E0" w:rsidRDefault="00CD5D28" w:rsidP="00D4248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AC0462A" wp14:editId="2D50714E">
            <wp:simplePos x="0" y="0"/>
            <wp:positionH relativeFrom="margin">
              <wp:posOffset>-259938</wp:posOffset>
            </wp:positionH>
            <wp:positionV relativeFrom="paragraph">
              <wp:posOffset>429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48F"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33B45" wp14:editId="0F25732D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48F" w:rsidRPr="00D036F4" w:rsidRDefault="00D4248F" w:rsidP="00D4248F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D4248F" w:rsidRPr="00D036F4" w:rsidRDefault="00D4248F" w:rsidP="00D4248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D4248F" w:rsidRDefault="00D4248F" w:rsidP="00D42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33B4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D4248F" w:rsidRPr="00D036F4" w:rsidRDefault="00D4248F" w:rsidP="00D4248F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D4248F" w:rsidRPr="00D036F4" w:rsidRDefault="00D4248F" w:rsidP="00D4248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D4248F" w:rsidRDefault="00D4248F" w:rsidP="00D4248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48F"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D4248F" w:rsidRPr="00BC67E0" w:rsidRDefault="00D4248F" w:rsidP="00D4248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D4248F" w:rsidRPr="00B34ABD" w:rsidRDefault="00D4248F" w:rsidP="00D4248F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p w:rsidR="00D4248F" w:rsidRDefault="00D4248F" w:rsidP="00D4248F">
      <w:pPr>
        <w:pStyle w:val="Sinespaciado"/>
      </w:pPr>
    </w:p>
    <w:p w:rsidR="00D4248F" w:rsidRDefault="00D4248F" w:rsidP="00D4248F">
      <w:pPr>
        <w:pStyle w:val="Sinespaciado"/>
        <w:rPr>
          <w:rFonts w:ascii="Arial" w:hAnsi="Arial" w:cs="Arial"/>
          <w:b/>
          <w:bCs/>
        </w:rPr>
      </w:pPr>
    </w:p>
    <w:p w:rsidR="0097068E" w:rsidRPr="00D920BF" w:rsidRDefault="0097068E" w:rsidP="00D4248F">
      <w:pPr>
        <w:pStyle w:val="Sinespaciado"/>
        <w:rPr>
          <w:rFonts w:ascii="Arial" w:hAnsi="Arial" w:cs="Arial"/>
          <w:b/>
          <w:bCs/>
        </w:rPr>
      </w:pPr>
    </w:p>
    <w:p w:rsidR="00D4248F" w:rsidRPr="0097068E" w:rsidRDefault="00D4248F" w:rsidP="00D4248F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>GUÍA DE TRABAJO</w:t>
      </w:r>
    </w:p>
    <w:p w:rsidR="0097068E" w:rsidRPr="0097068E" w:rsidRDefault="0097068E" w:rsidP="00D4248F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p w:rsidR="00D4248F" w:rsidRPr="0097068E" w:rsidRDefault="00D4248F" w:rsidP="00D4248F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B35C0D" w:rsidRPr="00CD5D28" w:rsidRDefault="00B35C0D" w:rsidP="00CD5D28">
      <w:pPr>
        <w:pStyle w:val="Sinespaciado"/>
        <w:rPr>
          <w:rFonts w:ascii="Arial" w:hAnsi="Arial" w:cs="Arial"/>
          <w:sz w:val="24"/>
          <w:szCs w:val="24"/>
        </w:rPr>
      </w:pPr>
    </w:p>
    <w:p w:rsidR="00CD5D28" w:rsidRDefault="00CD5D28" w:rsidP="00CD5D28">
      <w:pPr>
        <w:pStyle w:val="Sinespaciado"/>
        <w:rPr>
          <w:rFonts w:ascii="Arial" w:hAnsi="Arial" w:cs="Arial"/>
          <w:sz w:val="24"/>
          <w:szCs w:val="24"/>
        </w:rPr>
      </w:pPr>
      <w:r w:rsidRPr="00CD5D28">
        <w:rPr>
          <w:rFonts w:ascii="Arial" w:hAnsi="Arial" w:cs="Arial"/>
          <w:sz w:val="24"/>
          <w:szCs w:val="24"/>
        </w:rPr>
        <w:t>Lee</w:t>
      </w:r>
      <w:r w:rsidR="00D82474">
        <w:rPr>
          <w:rFonts w:ascii="Arial" w:hAnsi="Arial" w:cs="Arial"/>
          <w:sz w:val="24"/>
          <w:szCs w:val="24"/>
        </w:rPr>
        <w:t xml:space="preserve"> y observa con atención</w:t>
      </w:r>
      <w:r w:rsidRPr="00CD5D28">
        <w:rPr>
          <w:rFonts w:ascii="Arial" w:hAnsi="Arial" w:cs="Arial"/>
          <w:sz w:val="24"/>
          <w:szCs w:val="24"/>
        </w:rPr>
        <w:t xml:space="preserve"> las páginas</w:t>
      </w:r>
      <w:r w:rsidR="00D82474">
        <w:rPr>
          <w:rFonts w:ascii="Arial" w:hAnsi="Arial" w:cs="Arial"/>
          <w:sz w:val="24"/>
          <w:szCs w:val="24"/>
        </w:rPr>
        <w:t xml:space="preserve"> 174 y 175</w:t>
      </w:r>
      <w:r w:rsidRPr="00CD5D28">
        <w:rPr>
          <w:rFonts w:ascii="Arial" w:hAnsi="Arial" w:cs="Arial"/>
          <w:sz w:val="24"/>
          <w:szCs w:val="24"/>
        </w:rPr>
        <w:t>, en el Texto de estudio de la asignatura y responde</w:t>
      </w:r>
      <w:r w:rsidR="006806F4">
        <w:rPr>
          <w:rFonts w:ascii="Arial" w:hAnsi="Arial" w:cs="Arial"/>
          <w:sz w:val="24"/>
          <w:szCs w:val="24"/>
        </w:rPr>
        <w:t xml:space="preserve"> </w:t>
      </w:r>
      <w:r w:rsidRPr="00CD5D28">
        <w:rPr>
          <w:rFonts w:ascii="Arial" w:hAnsi="Arial" w:cs="Arial"/>
          <w:sz w:val="24"/>
          <w:szCs w:val="24"/>
        </w:rPr>
        <w:t>las preguntas</w:t>
      </w:r>
      <w:r w:rsidR="0097068E">
        <w:rPr>
          <w:rFonts w:ascii="Arial" w:hAnsi="Arial" w:cs="Arial"/>
          <w:sz w:val="24"/>
          <w:szCs w:val="24"/>
        </w:rPr>
        <w:t>;</w:t>
      </w:r>
      <w:r w:rsidRPr="00CD5D28">
        <w:rPr>
          <w:rFonts w:ascii="Arial" w:hAnsi="Arial" w:cs="Arial"/>
          <w:sz w:val="24"/>
          <w:szCs w:val="24"/>
        </w:rPr>
        <w:t xml:space="preserve"> según corresponda en cada caso.</w:t>
      </w:r>
    </w:p>
    <w:p w:rsidR="006806F4" w:rsidRPr="00CD5D28" w:rsidRDefault="006806F4" w:rsidP="00CD5D28">
      <w:pPr>
        <w:pStyle w:val="Sinespaciado"/>
        <w:rPr>
          <w:rFonts w:ascii="Arial" w:hAnsi="Arial" w:cs="Arial"/>
          <w:sz w:val="24"/>
          <w:szCs w:val="24"/>
        </w:rPr>
      </w:pPr>
      <w:r w:rsidRPr="006806F4">
        <w:rPr>
          <w:rFonts w:ascii="Arial" w:hAnsi="Arial" w:cs="Arial"/>
          <w:b/>
          <w:bCs/>
          <w:sz w:val="24"/>
          <w:szCs w:val="24"/>
        </w:rPr>
        <w:t>En el Buzón encontrarás la hoja de respuestas</w:t>
      </w:r>
      <w:r>
        <w:rPr>
          <w:rFonts w:ascii="Arial" w:hAnsi="Arial" w:cs="Arial"/>
          <w:sz w:val="24"/>
          <w:szCs w:val="24"/>
        </w:rPr>
        <w:t>.</w:t>
      </w:r>
    </w:p>
    <w:p w:rsidR="00D82474" w:rsidRPr="00D82474" w:rsidRDefault="00D82474" w:rsidP="00D82474">
      <w:pPr>
        <w:pStyle w:val="Sinespaciado"/>
        <w:rPr>
          <w:rFonts w:ascii="Arial" w:hAnsi="Arial" w:cs="Arial"/>
          <w:sz w:val="24"/>
          <w:szCs w:val="24"/>
        </w:rPr>
      </w:pPr>
    </w:p>
    <w:p w:rsidR="00CD5D28" w:rsidRPr="00D82474" w:rsidRDefault="00CD5D28" w:rsidP="00D82474">
      <w:pPr>
        <w:pStyle w:val="Sinespaciado"/>
        <w:rPr>
          <w:rFonts w:ascii="Arial" w:hAnsi="Arial" w:cs="Arial"/>
          <w:sz w:val="24"/>
          <w:szCs w:val="24"/>
        </w:rPr>
      </w:pPr>
      <w:r w:rsidRPr="00D82474">
        <w:rPr>
          <w:rFonts w:ascii="Arial" w:hAnsi="Arial" w:cs="Arial"/>
          <w:sz w:val="24"/>
          <w:szCs w:val="24"/>
        </w:rPr>
        <w:t>Página 174:</w:t>
      </w:r>
    </w:p>
    <w:p w:rsidR="00D82474" w:rsidRPr="00D82474" w:rsidRDefault="00D82474" w:rsidP="00D8247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82474">
        <w:rPr>
          <w:rFonts w:ascii="Arial" w:hAnsi="Arial" w:cs="Arial"/>
          <w:b/>
          <w:bCs/>
          <w:sz w:val="24"/>
          <w:szCs w:val="24"/>
        </w:rPr>
        <w:t>Recurso 1</w:t>
      </w:r>
    </w:p>
    <w:p w:rsidR="00D82474" w:rsidRPr="00086F99" w:rsidRDefault="00D82474" w:rsidP="00086F9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2474">
        <w:rPr>
          <w:rFonts w:ascii="Arial" w:hAnsi="Arial" w:cs="Arial"/>
          <w:sz w:val="24"/>
          <w:szCs w:val="24"/>
        </w:rPr>
        <w:t>¿Por qué Chile es un país tricontinental</w:t>
      </w:r>
      <w:r w:rsidR="005A26DC">
        <w:rPr>
          <w:rFonts w:ascii="Arial" w:hAnsi="Arial" w:cs="Arial"/>
          <w:sz w:val="24"/>
          <w:szCs w:val="24"/>
        </w:rPr>
        <w:t>?</w:t>
      </w:r>
    </w:p>
    <w:p w:rsidR="00D82474" w:rsidRPr="00D82474" w:rsidRDefault="00D82474" w:rsidP="00D8247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2474">
        <w:rPr>
          <w:rFonts w:ascii="Arial" w:hAnsi="Arial" w:cs="Arial"/>
          <w:sz w:val="24"/>
          <w:szCs w:val="24"/>
        </w:rPr>
        <w:t xml:space="preserve">¿Es importante el océano Pacífico para Chile?, ¿por qué? </w:t>
      </w:r>
    </w:p>
    <w:p w:rsidR="00D82474" w:rsidRPr="00086F99" w:rsidRDefault="00D82474" w:rsidP="00D82474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82474">
        <w:rPr>
          <w:rFonts w:ascii="Arial" w:hAnsi="Arial" w:cs="Arial"/>
          <w:sz w:val="24"/>
          <w:szCs w:val="24"/>
        </w:rPr>
        <w:t>¿Qué medios de transporte cre</w:t>
      </w:r>
      <w:r>
        <w:rPr>
          <w:rFonts w:ascii="Arial" w:hAnsi="Arial" w:cs="Arial"/>
          <w:sz w:val="24"/>
          <w:szCs w:val="24"/>
        </w:rPr>
        <w:t>es</w:t>
      </w:r>
      <w:r w:rsidRPr="00D82474">
        <w:rPr>
          <w:rFonts w:ascii="Arial" w:hAnsi="Arial" w:cs="Arial"/>
          <w:sz w:val="24"/>
          <w:szCs w:val="24"/>
        </w:rPr>
        <w:t xml:space="preserve"> que son más efectivos para ir a los territorios que posee Chile?</w:t>
      </w:r>
    </w:p>
    <w:p w:rsidR="00086F99" w:rsidRPr="00086F99" w:rsidRDefault="00086F99" w:rsidP="00D82474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86F99">
        <w:rPr>
          <w:rFonts w:ascii="Arial" w:hAnsi="Arial" w:cs="Arial"/>
          <w:sz w:val="24"/>
          <w:szCs w:val="24"/>
        </w:rPr>
        <w:t>¿Qué ventajas</w:t>
      </w:r>
      <w:r>
        <w:rPr>
          <w:rFonts w:ascii="Arial" w:hAnsi="Arial" w:cs="Arial"/>
          <w:sz w:val="24"/>
          <w:szCs w:val="24"/>
        </w:rPr>
        <w:t xml:space="preserve"> (aspectos que le permiten obtener beneficios)</w:t>
      </w:r>
      <w:r w:rsidRPr="00086F99">
        <w:rPr>
          <w:rFonts w:ascii="Arial" w:hAnsi="Arial" w:cs="Arial"/>
          <w:sz w:val="24"/>
          <w:szCs w:val="24"/>
        </w:rPr>
        <w:t xml:space="preserve"> tiene Chile gracias a su carácter tricontinental? Mencion</w:t>
      </w:r>
      <w:r w:rsidR="006806F4">
        <w:rPr>
          <w:rFonts w:ascii="Arial" w:hAnsi="Arial" w:cs="Arial"/>
          <w:sz w:val="24"/>
          <w:szCs w:val="24"/>
        </w:rPr>
        <w:t>a</w:t>
      </w:r>
      <w:r w:rsidRPr="00086F99">
        <w:rPr>
          <w:rFonts w:ascii="Arial" w:hAnsi="Arial" w:cs="Arial"/>
          <w:sz w:val="24"/>
          <w:szCs w:val="24"/>
        </w:rPr>
        <w:t xml:space="preserve"> dos.</w:t>
      </w:r>
    </w:p>
    <w:p w:rsidR="00086F99" w:rsidRDefault="00086F99" w:rsidP="00086F99">
      <w:pPr>
        <w:pStyle w:val="Sinespaciado"/>
        <w:rPr>
          <w:rFonts w:ascii="Arial" w:hAnsi="Arial" w:cs="Arial"/>
          <w:sz w:val="24"/>
          <w:szCs w:val="24"/>
        </w:rPr>
      </w:pPr>
    </w:p>
    <w:p w:rsidR="00086F99" w:rsidRPr="00D82474" w:rsidRDefault="00086F99" w:rsidP="00086F99">
      <w:pPr>
        <w:pStyle w:val="Sinespaciado"/>
        <w:rPr>
          <w:rFonts w:ascii="Arial" w:hAnsi="Arial" w:cs="Arial"/>
          <w:sz w:val="24"/>
          <w:szCs w:val="24"/>
        </w:rPr>
      </w:pPr>
      <w:r w:rsidRPr="00D82474">
        <w:rPr>
          <w:rFonts w:ascii="Arial" w:hAnsi="Arial" w:cs="Arial"/>
          <w:sz w:val="24"/>
          <w:szCs w:val="24"/>
        </w:rPr>
        <w:t>Página 17</w:t>
      </w:r>
      <w:r>
        <w:rPr>
          <w:rFonts w:ascii="Arial" w:hAnsi="Arial" w:cs="Arial"/>
          <w:sz w:val="24"/>
          <w:szCs w:val="24"/>
        </w:rPr>
        <w:t>5</w:t>
      </w:r>
      <w:r w:rsidRPr="00D82474">
        <w:rPr>
          <w:rFonts w:ascii="Arial" w:hAnsi="Arial" w:cs="Arial"/>
          <w:sz w:val="24"/>
          <w:szCs w:val="24"/>
        </w:rPr>
        <w:t>:</w:t>
      </w:r>
    </w:p>
    <w:p w:rsidR="00086F99" w:rsidRPr="00D82474" w:rsidRDefault="00086F99" w:rsidP="00086F9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82474">
        <w:rPr>
          <w:rFonts w:ascii="Arial" w:hAnsi="Arial" w:cs="Arial"/>
          <w:b/>
          <w:bCs/>
          <w:sz w:val="24"/>
          <w:szCs w:val="24"/>
        </w:rPr>
        <w:t xml:space="preserve">Recurso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:rsidR="00086F99" w:rsidRPr="00086F99" w:rsidRDefault="00086F99" w:rsidP="0097068E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86F99">
        <w:rPr>
          <w:rFonts w:ascii="Arial" w:hAnsi="Arial" w:cs="Arial"/>
          <w:sz w:val="24"/>
          <w:szCs w:val="24"/>
        </w:rPr>
        <w:t xml:space="preserve">¿Por qué es importante conectar los territorios de Chile </w:t>
      </w:r>
      <w:r w:rsidR="006806F4">
        <w:rPr>
          <w:rFonts w:ascii="Arial" w:hAnsi="Arial" w:cs="Arial"/>
          <w:sz w:val="24"/>
          <w:szCs w:val="24"/>
        </w:rPr>
        <w:t>con</w:t>
      </w:r>
      <w:bookmarkStart w:id="0" w:name="_GoBack"/>
      <w:bookmarkEnd w:id="0"/>
      <w:r w:rsidRPr="00086F99">
        <w:rPr>
          <w:rFonts w:ascii="Arial" w:hAnsi="Arial" w:cs="Arial"/>
          <w:sz w:val="24"/>
          <w:szCs w:val="24"/>
        </w:rPr>
        <w:t xml:space="preserve"> Oceanía?</w:t>
      </w:r>
    </w:p>
    <w:sectPr w:rsidR="00086F99" w:rsidRPr="00086F99" w:rsidSect="00035261">
      <w:pgSz w:w="12240" w:h="15840"/>
      <w:pgMar w:top="851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1B40"/>
    <w:multiLevelType w:val="hybridMultilevel"/>
    <w:tmpl w:val="4F8E5FD2"/>
    <w:lvl w:ilvl="0" w:tplc="1BAE33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D7BD6"/>
    <w:multiLevelType w:val="hybridMultilevel"/>
    <w:tmpl w:val="023C2FEE"/>
    <w:lvl w:ilvl="0" w:tplc="1BAE33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8F"/>
    <w:rsid w:val="00035261"/>
    <w:rsid w:val="00043CB0"/>
    <w:rsid w:val="00086F99"/>
    <w:rsid w:val="00546A89"/>
    <w:rsid w:val="005A26DC"/>
    <w:rsid w:val="006231FC"/>
    <w:rsid w:val="006806F4"/>
    <w:rsid w:val="0097068E"/>
    <w:rsid w:val="00B35C0D"/>
    <w:rsid w:val="00CD5D28"/>
    <w:rsid w:val="00D4248F"/>
    <w:rsid w:val="00D82474"/>
    <w:rsid w:val="00DC3DA2"/>
    <w:rsid w:val="00D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2115"/>
  <w15:chartTrackingRefBased/>
  <w15:docId w15:val="{39D20C0B-7F9E-4CD7-88CA-1741466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2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2020-11-15T17:01:00Z</dcterms:created>
  <dcterms:modified xsi:type="dcterms:W3CDTF">2020-11-15T17:01:00Z</dcterms:modified>
</cp:coreProperties>
</file>