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D51" w:rsidRPr="008534A1" w:rsidRDefault="00070D51" w:rsidP="00070D51">
      <w:pPr>
        <w:pStyle w:val="Sinespaciado"/>
        <w:rPr>
          <w:rFonts w:ascii="Arial" w:hAnsi="Arial" w:cs="Arial"/>
        </w:rPr>
      </w:pPr>
      <w:r>
        <w:rPr>
          <w:rFonts w:ascii="Arial" w:hAnsi="Arial" w:cs="Arial"/>
          <w:noProof/>
          <w:sz w:val="20"/>
          <w:szCs w:val="20"/>
          <w:lang w:eastAsia="es-CL"/>
        </w:rPr>
        <mc:AlternateContent>
          <mc:Choice Requires="wps">
            <w:drawing>
              <wp:anchor distT="0" distB="0" distL="114300" distR="114300" simplePos="0" relativeHeight="251663360" behindDoc="0" locked="0" layoutInCell="1" allowOverlap="1" wp14:anchorId="752F49C8" wp14:editId="322E7ACA">
                <wp:simplePos x="0" y="0"/>
                <wp:positionH relativeFrom="margin">
                  <wp:posOffset>4767340</wp:posOffset>
                </wp:positionH>
                <wp:positionV relativeFrom="paragraph">
                  <wp:posOffset>-60977</wp:posOffset>
                </wp:positionV>
                <wp:extent cx="1615440" cy="475735"/>
                <wp:effectExtent l="38100" t="0" r="22860" b="19685"/>
                <wp:wrapNone/>
                <wp:docPr id="3" name="Pergamino: vertical 3"/>
                <wp:cNvGraphicFramePr/>
                <a:graphic xmlns:a="http://schemas.openxmlformats.org/drawingml/2006/main">
                  <a:graphicData uri="http://schemas.microsoft.com/office/word/2010/wordprocessingShape">
                    <wps:wsp>
                      <wps:cNvSpPr/>
                      <wps:spPr>
                        <a:xfrm>
                          <a:off x="0" y="0"/>
                          <a:ext cx="1615440" cy="475735"/>
                        </a:xfrm>
                        <a:prstGeom prst="verticalScroll">
                          <a:avLst/>
                        </a:prstGeom>
                      </wps:spPr>
                      <wps:style>
                        <a:lnRef idx="2">
                          <a:schemeClr val="dk1"/>
                        </a:lnRef>
                        <a:fillRef idx="1">
                          <a:schemeClr val="lt1"/>
                        </a:fillRef>
                        <a:effectRef idx="0">
                          <a:schemeClr val="dk1"/>
                        </a:effectRef>
                        <a:fontRef idx="minor">
                          <a:schemeClr val="dk1"/>
                        </a:fontRef>
                      </wps:style>
                      <wps:txbx>
                        <w:txbxContent>
                          <w:p w:rsidR="00070D51" w:rsidRPr="00382C58" w:rsidRDefault="00070D51" w:rsidP="00070D51">
                            <w:pPr>
                              <w:pStyle w:val="Sinespaciado"/>
                              <w:jc w:val="center"/>
                              <w:rPr>
                                <w:rFonts w:ascii="Times New Roman" w:hAnsi="Times New Roman" w:cs="Times New Roman"/>
                              </w:rPr>
                            </w:pPr>
                            <w:r>
                              <w:rPr>
                                <w:rFonts w:ascii="Times New Roman" w:hAnsi="Times New Roman" w:cs="Times New Roman"/>
                              </w:rPr>
                              <w:t>Semana del 26 al 30 de octubre.</w:t>
                            </w:r>
                          </w:p>
                          <w:p w:rsidR="00070D51" w:rsidRDefault="00070D51" w:rsidP="00070D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F49C8"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ergamino: vertical 3" o:spid="_x0000_s1026" type="#_x0000_t97" style="position:absolute;margin-left:375.4pt;margin-top:-4.8pt;width:127.2pt;height:37.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" fillcolor="white [3201]" strokecolor="black [3200]" strokeweight="1pt">
                <v:stroke joinstyle="miter"/>
                <v:textbox>
                  <w:txbxContent>
                    <w:p w:rsidR="00070D51" w:rsidRPr="00382C58" w:rsidRDefault="00070D51" w:rsidP="00070D51">
                      <w:pPr>
                        <w:pStyle w:val="Sinespaciado"/>
                        <w:jc w:val="center"/>
                        <w:rPr>
                          <w:rFonts w:ascii="Times New Roman" w:hAnsi="Times New Roman" w:cs="Times New Roman"/>
                        </w:rPr>
                      </w:pPr>
                      <w:r>
                        <w:rPr>
                          <w:rFonts w:ascii="Times New Roman" w:hAnsi="Times New Roman" w:cs="Times New Roman"/>
                        </w:rPr>
                        <w:t>Semana del 26 al 30 de octubre.</w:t>
                      </w:r>
                    </w:p>
                    <w:p w:rsidR="00070D51" w:rsidRDefault="00070D51" w:rsidP="00070D51">
                      <w:pPr>
                        <w:jc w:val="center"/>
                      </w:pPr>
                    </w:p>
                  </w:txbxContent>
                </v:textbox>
                <w10:wrap anchorx="margin"/>
              </v:shape>
            </w:pict>
          </mc:Fallback>
        </mc:AlternateContent>
      </w:r>
      <w:r>
        <w:rPr>
          <w:noProof/>
          <w:lang w:eastAsia="es-CL"/>
        </w:rPr>
        <w:drawing>
          <wp:anchor distT="0" distB="0" distL="114300" distR="114300" simplePos="0" relativeHeight="251664384" behindDoc="0" locked="0" layoutInCell="1" allowOverlap="1" wp14:anchorId="3C29580C" wp14:editId="192394D6">
            <wp:simplePos x="0" y="0"/>
            <wp:positionH relativeFrom="leftMargin">
              <wp:posOffset>475066</wp:posOffset>
            </wp:positionH>
            <wp:positionV relativeFrom="paragraph">
              <wp:posOffset>258</wp:posOffset>
            </wp:positionV>
            <wp:extent cx="530860" cy="506095"/>
            <wp:effectExtent l="0" t="0" r="2540" b="825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860" cy="506095"/>
                    </a:xfrm>
                    <a:prstGeom prst="rect">
                      <a:avLst/>
                    </a:prstGeom>
                    <a:noFill/>
                  </pic:spPr>
                </pic:pic>
              </a:graphicData>
            </a:graphic>
            <wp14:sizeRelH relativeFrom="page">
              <wp14:pctWidth>0</wp14:pctWidth>
            </wp14:sizeRelH>
            <wp14:sizeRelV relativeFrom="page">
              <wp14:pctHeight>0</wp14:pctHeight>
            </wp14:sizeRelV>
          </wp:anchor>
        </w:drawing>
      </w:r>
      <w:r w:rsidRPr="00F518D6">
        <w:rPr>
          <w:rFonts w:ascii="Arial" w:hAnsi="Arial" w:cs="Arial"/>
        </w:rPr>
        <w:t>C</w:t>
      </w:r>
      <w:r w:rsidRPr="00ED1EB4">
        <w:rPr>
          <w:rFonts w:ascii="Arial" w:hAnsi="Arial" w:cs="Arial"/>
          <w:sz w:val="20"/>
          <w:szCs w:val="20"/>
        </w:rPr>
        <w:t>olegio Cristiano Emmanuel</w:t>
      </w:r>
    </w:p>
    <w:p w:rsidR="00070D51" w:rsidRPr="00ED1EB4" w:rsidRDefault="00070D51" w:rsidP="00070D51">
      <w:pPr>
        <w:pStyle w:val="Sinespaciado"/>
        <w:rPr>
          <w:rFonts w:ascii="Arial" w:hAnsi="Arial" w:cs="Arial"/>
          <w:sz w:val="20"/>
          <w:szCs w:val="20"/>
        </w:rPr>
      </w:pPr>
      <w:r w:rsidRPr="00ED1EB4">
        <w:rPr>
          <w:rFonts w:ascii="Arial" w:hAnsi="Arial" w:cs="Arial"/>
          <w:sz w:val="20"/>
          <w:szCs w:val="20"/>
        </w:rPr>
        <w:t xml:space="preserve">Lenguaje y Comunicación / </w:t>
      </w:r>
      <w:r>
        <w:rPr>
          <w:rFonts w:ascii="Arial" w:hAnsi="Arial" w:cs="Arial"/>
          <w:sz w:val="20"/>
          <w:szCs w:val="20"/>
        </w:rPr>
        <w:t>5</w:t>
      </w:r>
      <w:r w:rsidRPr="00ED1EB4">
        <w:rPr>
          <w:rFonts w:ascii="Arial" w:hAnsi="Arial" w:cs="Arial"/>
          <w:sz w:val="20"/>
          <w:szCs w:val="20"/>
        </w:rPr>
        <w:t>° Año Básico</w:t>
      </w:r>
    </w:p>
    <w:p w:rsidR="00070D51" w:rsidRPr="00ED1EB4" w:rsidRDefault="00070D51" w:rsidP="00070D51">
      <w:pPr>
        <w:pStyle w:val="Sinespaciado"/>
        <w:rPr>
          <w:rFonts w:ascii="Arial" w:hAnsi="Arial" w:cs="Arial"/>
          <w:sz w:val="20"/>
          <w:szCs w:val="20"/>
        </w:rPr>
      </w:pPr>
      <w:r w:rsidRPr="00ED1EB4">
        <w:rPr>
          <w:rFonts w:ascii="Arial" w:hAnsi="Arial" w:cs="Arial"/>
          <w:sz w:val="20"/>
          <w:szCs w:val="20"/>
        </w:rPr>
        <w:t xml:space="preserve">__________________________________ </w:t>
      </w:r>
    </w:p>
    <w:p w:rsidR="00070D51" w:rsidRDefault="00070D51" w:rsidP="00070D51">
      <w:pPr>
        <w:pStyle w:val="Sinespaciado"/>
        <w:rPr>
          <w:rFonts w:ascii="Arial" w:hAnsi="Arial" w:cs="Arial"/>
        </w:rPr>
      </w:pPr>
    </w:p>
    <w:p w:rsidR="00CA2F5E" w:rsidRDefault="00CA2F5E" w:rsidP="00CA2F5E">
      <w:pPr>
        <w:pStyle w:val="Sinespaciado"/>
        <w:rPr>
          <w:rFonts w:ascii="Arial" w:hAnsi="Arial" w:cs="Arial"/>
        </w:rPr>
      </w:pPr>
    </w:p>
    <w:p w:rsidR="00CA2F5E" w:rsidRDefault="00CA2F5E" w:rsidP="00CA2F5E">
      <w:pPr>
        <w:pStyle w:val="Sinespaciado"/>
        <w:jc w:val="center"/>
        <w:rPr>
          <w:rFonts w:ascii="Arial" w:hAnsi="Arial" w:cs="Arial"/>
          <w:b/>
          <w:bCs/>
        </w:rPr>
      </w:pPr>
      <w:r w:rsidRPr="00CA2F5E">
        <w:rPr>
          <w:rFonts w:ascii="Arial" w:hAnsi="Arial" w:cs="Arial"/>
          <w:b/>
          <w:bCs/>
        </w:rPr>
        <w:t>GUÍA DE TRABAJO</w:t>
      </w:r>
    </w:p>
    <w:p w:rsidR="00CA2F5E" w:rsidRPr="00CA2F5E" w:rsidRDefault="00CA2F5E" w:rsidP="00CA2F5E">
      <w:pPr>
        <w:pStyle w:val="Sinespaciado"/>
        <w:jc w:val="center"/>
        <w:rPr>
          <w:rFonts w:ascii="Arial" w:hAnsi="Arial" w:cs="Arial"/>
          <w:b/>
          <w:bCs/>
        </w:rPr>
      </w:pPr>
      <w:r>
        <w:rPr>
          <w:rFonts w:ascii="Arial" w:hAnsi="Arial" w:cs="Arial"/>
          <w:b/>
          <w:bCs/>
        </w:rPr>
        <w:t>IDEA PRINCIPAL</w:t>
      </w:r>
    </w:p>
    <w:p w:rsidR="00133A39" w:rsidRDefault="00133A39" w:rsidP="00133A39">
      <w:pPr>
        <w:pStyle w:val="Sinespaciado"/>
        <w:jc w:val="center"/>
        <w:rPr>
          <w:rFonts w:ascii="Arial" w:hAnsi="Arial" w:cs="Arial"/>
          <w:b/>
          <w:sz w:val="24"/>
          <w:szCs w:val="24"/>
        </w:rPr>
      </w:pPr>
    </w:p>
    <w:p w:rsidR="00CA2F5E" w:rsidRDefault="00CA2F5E" w:rsidP="00133A39">
      <w:pPr>
        <w:pStyle w:val="Sinespaciado"/>
        <w:jc w:val="center"/>
        <w:rPr>
          <w:rFonts w:ascii="Arial" w:hAnsi="Arial" w:cs="Arial"/>
          <w:b/>
          <w:sz w:val="24"/>
          <w:szCs w:val="24"/>
        </w:rPr>
      </w:pPr>
    </w:p>
    <w:p w:rsidR="00133A39" w:rsidRPr="00133A39" w:rsidRDefault="00133A39" w:rsidP="00133A39">
      <w:pPr>
        <w:pStyle w:val="Sinespaciado"/>
        <w:jc w:val="center"/>
        <w:rPr>
          <w:rFonts w:ascii="Arial" w:hAnsi="Arial" w:cs="Arial"/>
          <w:b/>
          <w:sz w:val="32"/>
          <w:szCs w:val="32"/>
        </w:rPr>
      </w:pPr>
      <w:r w:rsidRPr="00133A39">
        <w:rPr>
          <w:rFonts w:ascii="Arial" w:hAnsi="Arial" w:cs="Arial"/>
          <w:b/>
          <w:sz w:val="32"/>
          <w:szCs w:val="32"/>
        </w:rPr>
        <w:t>IGLÚ</w:t>
      </w:r>
    </w:p>
    <w:p w:rsidR="00133A39" w:rsidRPr="004F66DA" w:rsidRDefault="00133A39" w:rsidP="00133A39">
      <w:pPr>
        <w:pStyle w:val="Sinespaciado"/>
        <w:rPr>
          <w:rFonts w:ascii="Arial" w:hAnsi="Arial" w:cs="Arial"/>
          <w:sz w:val="24"/>
          <w:szCs w:val="24"/>
        </w:rPr>
      </w:pPr>
    </w:p>
    <w:p w:rsidR="00133A39" w:rsidRPr="004F66DA" w:rsidRDefault="00133A39" w:rsidP="00FF4435">
      <w:pPr>
        <w:pStyle w:val="Sinespaciado"/>
        <w:jc w:val="both"/>
        <w:rPr>
          <w:rFonts w:ascii="Arial" w:hAnsi="Arial" w:cs="Arial"/>
          <w:sz w:val="24"/>
          <w:szCs w:val="24"/>
        </w:rPr>
      </w:pPr>
      <w:r w:rsidRPr="004F66DA">
        <w:rPr>
          <w:rFonts w:ascii="Arial" w:hAnsi="Arial" w:cs="Arial"/>
          <w:b/>
          <w:noProof/>
          <w:sz w:val="24"/>
          <w:szCs w:val="24"/>
          <w:lang w:eastAsia="es-CL"/>
        </w:rPr>
        <w:drawing>
          <wp:anchor distT="0" distB="0" distL="114300" distR="114300" simplePos="0" relativeHeight="251661312" behindDoc="0" locked="0" layoutInCell="1" allowOverlap="1" wp14:anchorId="6113FEC3" wp14:editId="572169C3">
            <wp:simplePos x="0" y="0"/>
            <wp:positionH relativeFrom="column">
              <wp:posOffset>289560</wp:posOffset>
            </wp:positionH>
            <wp:positionV relativeFrom="paragraph">
              <wp:posOffset>3175</wp:posOffset>
            </wp:positionV>
            <wp:extent cx="2384425" cy="1430655"/>
            <wp:effectExtent l="0" t="0" r="0" b="0"/>
            <wp:wrapSquare wrapText="bothSides"/>
            <wp:docPr id="1" name="Imagen 1" descr="Ig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l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4425" cy="1430655"/>
                    </a:xfrm>
                    <a:prstGeom prst="rect">
                      <a:avLst/>
                    </a:prstGeom>
                    <a:noFill/>
                    <a:ln>
                      <a:noFill/>
                    </a:ln>
                  </pic:spPr>
                </pic:pic>
              </a:graphicData>
            </a:graphic>
            <wp14:sizeRelV relativeFrom="margin">
              <wp14:pctHeight>0</wp14:pctHeight>
            </wp14:sizeRelV>
          </wp:anchor>
        </w:drawing>
      </w:r>
      <w:r w:rsidRPr="004F66DA">
        <w:rPr>
          <w:rStyle w:val="Textoennegrita"/>
          <w:rFonts w:ascii="Arial" w:hAnsi="Arial" w:cs="Arial"/>
          <w:color w:val="000000"/>
          <w:sz w:val="24"/>
          <w:szCs w:val="24"/>
          <w:bdr w:val="none" w:sz="0" w:space="0" w:color="auto" w:frame="1"/>
        </w:rPr>
        <w:t>Iglú</w:t>
      </w:r>
      <w:r w:rsidRPr="004F66DA">
        <w:rPr>
          <w:rStyle w:val="apple-converted-space"/>
          <w:rFonts w:ascii="Arial" w:hAnsi="Arial" w:cs="Arial"/>
          <w:color w:val="000000"/>
          <w:sz w:val="24"/>
          <w:szCs w:val="24"/>
          <w:shd w:val="clear" w:color="auto" w:fill="FFFFFF"/>
        </w:rPr>
        <w:t> </w:t>
      </w:r>
      <w:r w:rsidRPr="004F66DA">
        <w:rPr>
          <w:rFonts w:ascii="Arial" w:hAnsi="Arial" w:cs="Arial"/>
          <w:color w:val="000000"/>
          <w:sz w:val="24"/>
          <w:szCs w:val="24"/>
          <w:shd w:val="clear" w:color="auto" w:fill="FFFFFF"/>
        </w:rPr>
        <w:t>es un término que pertenece a la</w:t>
      </w:r>
      <w:r w:rsidRPr="004F66DA">
        <w:rPr>
          <w:rStyle w:val="apple-converted-space"/>
          <w:rFonts w:ascii="Arial" w:hAnsi="Arial" w:cs="Arial"/>
          <w:color w:val="000000"/>
          <w:sz w:val="24"/>
          <w:szCs w:val="24"/>
          <w:shd w:val="clear" w:color="auto" w:fill="FFFFFF"/>
        </w:rPr>
        <w:t> </w:t>
      </w:r>
      <w:r w:rsidRPr="004F66DA">
        <w:rPr>
          <w:rStyle w:val="Textoennegrita"/>
          <w:rFonts w:ascii="Arial" w:hAnsi="Arial" w:cs="Arial"/>
          <w:color w:val="000000"/>
          <w:sz w:val="24"/>
          <w:szCs w:val="24"/>
          <w:bdr w:val="none" w:sz="0" w:space="0" w:color="auto" w:frame="1"/>
        </w:rPr>
        <w:t>lengua inuit</w:t>
      </w:r>
      <w:r w:rsidRPr="004F66DA">
        <w:rPr>
          <w:rFonts w:ascii="Arial" w:hAnsi="Arial" w:cs="Arial"/>
          <w:b/>
          <w:color w:val="000000"/>
          <w:sz w:val="24"/>
          <w:szCs w:val="24"/>
          <w:shd w:val="clear" w:color="auto" w:fill="FFFFFF"/>
        </w:rPr>
        <w:t>,</w:t>
      </w:r>
      <w:r w:rsidRPr="004F66DA">
        <w:rPr>
          <w:rFonts w:ascii="Arial" w:hAnsi="Arial" w:cs="Arial"/>
          <w:color w:val="000000"/>
          <w:sz w:val="24"/>
          <w:szCs w:val="24"/>
          <w:shd w:val="clear" w:color="auto" w:fill="FFFFFF"/>
        </w:rPr>
        <w:t xml:space="preserve"> hablada por los</w:t>
      </w:r>
      <w:r w:rsidRPr="004F66DA">
        <w:rPr>
          <w:rStyle w:val="apple-converted-space"/>
          <w:rFonts w:ascii="Arial" w:hAnsi="Arial" w:cs="Arial"/>
          <w:color w:val="000000"/>
          <w:sz w:val="24"/>
          <w:szCs w:val="24"/>
          <w:shd w:val="clear" w:color="auto" w:fill="FFFFFF"/>
        </w:rPr>
        <w:t> </w:t>
      </w:r>
      <w:r w:rsidRPr="004F66DA">
        <w:rPr>
          <w:rStyle w:val="Textoennegrita"/>
          <w:rFonts w:ascii="Arial" w:hAnsi="Arial" w:cs="Arial"/>
          <w:color w:val="000000"/>
          <w:sz w:val="24"/>
          <w:szCs w:val="24"/>
          <w:bdr w:val="none" w:sz="0" w:space="0" w:color="auto" w:frame="1"/>
        </w:rPr>
        <w:t>esquimales</w:t>
      </w:r>
      <w:r w:rsidRPr="004F66DA">
        <w:rPr>
          <w:rStyle w:val="apple-converted-space"/>
          <w:rFonts w:ascii="Arial" w:hAnsi="Arial" w:cs="Arial"/>
          <w:color w:val="000000"/>
          <w:sz w:val="24"/>
          <w:szCs w:val="24"/>
          <w:shd w:val="clear" w:color="auto" w:fill="FFFFFF"/>
        </w:rPr>
        <w:t> </w:t>
      </w:r>
      <w:r w:rsidRPr="004F66DA">
        <w:rPr>
          <w:rFonts w:ascii="Arial" w:hAnsi="Arial" w:cs="Arial"/>
          <w:color w:val="000000"/>
          <w:sz w:val="24"/>
          <w:szCs w:val="24"/>
          <w:shd w:val="clear" w:color="auto" w:fill="FFFFFF"/>
        </w:rPr>
        <w:t>(los</w:t>
      </w:r>
      <w:r w:rsidRPr="004F66DA">
        <w:rPr>
          <w:rStyle w:val="apple-converted-space"/>
          <w:rFonts w:ascii="Arial" w:hAnsi="Arial" w:cs="Arial"/>
          <w:color w:val="000000"/>
          <w:sz w:val="24"/>
          <w:szCs w:val="24"/>
          <w:shd w:val="clear" w:color="auto" w:fill="FFFFFF"/>
        </w:rPr>
        <w:t> </w:t>
      </w:r>
      <w:hyperlink r:id="rId7" w:history="1">
        <w:r w:rsidRPr="004F66DA">
          <w:rPr>
            <w:rStyle w:val="Textoennegrita"/>
            <w:rFonts w:ascii="Arial" w:hAnsi="Arial" w:cs="Arial"/>
            <w:color w:val="000000" w:themeColor="text1"/>
            <w:sz w:val="24"/>
            <w:szCs w:val="24"/>
            <w:bdr w:val="none" w:sz="0" w:space="0" w:color="auto" w:frame="1"/>
          </w:rPr>
          <w:t>pueblos</w:t>
        </w:r>
      </w:hyperlink>
      <w:r w:rsidRPr="004F66DA">
        <w:rPr>
          <w:rStyle w:val="apple-converted-space"/>
          <w:rFonts w:ascii="Arial" w:hAnsi="Arial" w:cs="Arial"/>
          <w:color w:val="000000" w:themeColor="text1"/>
          <w:sz w:val="24"/>
          <w:szCs w:val="24"/>
          <w:shd w:val="clear" w:color="auto" w:fill="FFFFFF"/>
        </w:rPr>
        <w:t> </w:t>
      </w:r>
      <w:r w:rsidRPr="004F66DA">
        <w:rPr>
          <w:rFonts w:ascii="Arial" w:hAnsi="Arial" w:cs="Arial"/>
          <w:color w:val="000000" w:themeColor="text1"/>
          <w:sz w:val="24"/>
          <w:szCs w:val="24"/>
          <w:shd w:val="clear" w:color="auto" w:fill="FFFFFF"/>
        </w:rPr>
        <w:t>de raza mongólica que habitan en el</w:t>
      </w:r>
      <w:r w:rsidRPr="004F66DA">
        <w:rPr>
          <w:rStyle w:val="apple-converted-space"/>
          <w:rFonts w:ascii="Arial" w:hAnsi="Arial" w:cs="Arial"/>
          <w:color w:val="000000" w:themeColor="text1"/>
          <w:sz w:val="24"/>
          <w:szCs w:val="24"/>
          <w:shd w:val="clear" w:color="auto" w:fill="FFFFFF"/>
        </w:rPr>
        <w:t> </w:t>
      </w:r>
      <w:r w:rsidRPr="004F66DA">
        <w:rPr>
          <w:rStyle w:val="Textoennegrita"/>
          <w:rFonts w:ascii="Arial" w:hAnsi="Arial" w:cs="Arial"/>
          <w:color w:val="000000" w:themeColor="text1"/>
          <w:sz w:val="24"/>
          <w:szCs w:val="24"/>
          <w:bdr w:val="none" w:sz="0" w:space="0" w:color="auto" w:frame="1"/>
        </w:rPr>
        <w:t>Ártico</w:t>
      </w:r>
      <w:r w:rsidRPr="004F66DA">
        <w:rPr>
          <w:rFonts w:ascii="Arial" w:hAnsi="Arial" w:cs="Arial"/>
          <w:b/>
          <w:color w:val="000000" w:themeColor="text1"/>
          <w:sz w:val="24"/>
          <w:szCs w:val="24"/>
          <w:shd w:val="clear" w:color="auto" w:fill="FFFFFF"/>
        </w:rPr>
        <w:t>).</w:t>
      </w:r>
      <w:r w:rsidRPr="004F66DA">
        <w:rPr>
          <w:rFonts w:ascii="Arial" w:hAnsi="Arial" w:cs="Arial"/>
          <w:color w:val="000000" w:themeColor="text1"/>
          <w:sz w:val="24"/>
          <w:szCs w:val="24"/>
          <w:shd w:val="clear" w:color="auto" w:fill="FFFFFF"/>
        </w:rPr>
        <w:t xml:space="preserve"> Se trata de una vivienda construida con bloques de</w:t>
      </w:r>
      <w:r w:rsidRPr="004F66DA">
        <w:rPr>
          <w:rStyle w:val="apple-converted-space"/>
          <w:rFonts w:ascii="Arial" w:hAnsi="Arial" w:cs="Arial"/>
          <w:color w:val="000000" w:themeColor="text1"/>
          <w:sz w:val="24"/>
          <w:szCs w:val="24"/>
          <w:shd w:val="clear" w:color="auto" w:fill="FFFFFF"/>
        </w:rPr>
        <w:t> </w:t>
      </w:r>
      <w:hyperlink r:id="rId8" w:history="1">
        <w:r w:rsidRPr="004F66DA">
          <w:rPr>
            <w:rStyle w:val="Textoennegrita"/>
            <w:rFonts w:ascii="Arial" w:hAnsi="Arial" w:cs="Arial"/>
            <w:color w:val="000000" w:themeColor="text1"/>
            <w:sz w:val="24"/>
            <w:szCs w:val="24"/>
            <w:bdr w:val="none" w:sz="0" w:space="0" w:color="auto" w:frame="1"/>
          </w:rPr>
          <w:t>hielo</w:t>
        </w:r>
      </w:hyperlink>
      <w:r w:rsidRPr="004F66DA">
        <w:rPr>
          <w:rFonts w:ascii="Arial" w:hAnsi="Arial" w:cs="Arial"/>
          <w:color w:val="000000" w:themeColor="text1"/>
          <w:sz w:val="24"/>
          <w:szCs w:val="24"/>
          <w:shd w:val="clear" w:color="auto" w:fill="FFFFFF"/>
        </w:rPr>
        <w:t xml:space="preserve">, </w:t>
      </w:r>
      <w:r w:rsidRPr="004F66DA">
        <w:rPr>
          <w:rFonts w:ascii="Arial" w:hAnsi="Arial" w:cs="Arial"/>
          <w:color w:val="000000"/>
          <w:sz w:val="24"/>
          <w:szCs w:val="24"/>
          <w:shd w:val="clear" w:color="auto" w:fill="FFFFFF"/>
        </w:rPr>
        <w:t>que se suele caracterizarse por su forma semiesférica. Un iglú, por lo tanto, es una</w:t>
      </w:r>
      <w:r w:rsidRPr="004F66DA">
        <w:rPr>
          <w:rStyle w:val="apple-converted-space"/>
          <w:rFonts w:ascii="Arial" w:hAnsi="Arial" w:cs="Arial"/>
          <w:color w:val="000000"/>
          <w:sz w:val="24"/>
          <w:szCs w:val="24"/>
          <w:shd w:val="clear" w:color="auto" w:fill="FFFFFF"/>
        </w:rPr>
        <w:t> </w:t>
      </w:r>
      <w:r w:rsidRPr="004F66DA">
        <w:rPr>
          <w:rStyle w:val="Textoennegrita"/>
          <w:rFonts w:ascii="Arial" w:hAnsi="Arial" w:cs="Arial"/>
          <w:color w:val="000000"/>
          <w:sz w:val="24"/>
          <w:szCs w:val="24"/>
          <w:bdr w:val="none" w:sz="0" w:space="0" w:color="auto" w:frame="1"/>
        </w:rPr>
        <w:t>casa de hielo</w:t>
      </w:r>
      <w:r w:rsidRPr="004F66DA">
        <w:rPr>
          <w:rStyle w:val="apple-converted-space"/>
          <w:rFonts w:ascii="Arial" w:hAnsi="Arial" w:cs="Arial"/>
          <w:color w:val="000000"/>
          <w:sz w:val="24"/>
          <w:szCs w:val="24"/>
          <w:shd w:val="clear" w:color="auto" w:fill="FFFFFF"/>
        </w:rPr>
        <w:t> </w:t>
      </w:r>
      <w:r w:rsidRPr="004F66DA">
        <w:rPr>
          <w:rFonts w:ascii="Arial" w:hAnsi="Arial" w:cs="Arial"/>
          <w:color w:val="000000"/>
          <w:sz w:val="24"/>
          <w:szCs w:val="24"/>
          <w:shd w:val="clear" w:color="auto" w:fill="FFFFFF"/>
        </w:rPr>
        <w:t>que habitan los esquimales y otros pueblos de características similares, principalmente durante el invierno.</w:t>
      </w:r>
    </w:p>
    <w:p w:rsidR="00133A39" w:rsidRPr="004F66DA" w:rsidRDefault="00133A39" w:rsidP="00FF4435">
      <w:pPr>
        <w:pStyle w:val="Sinespaciado"/>
        <w:jc w:val="both"/>
        <w:rPr>
          <w:rFonts w:ascii="Arial" w:hAnsi="Arial" w:cs="Arial"/>
          <w:color w:val="000000"/>
          <w:sz w:val="24"/>
          <w:szCs w:val="24"/>
          <w:shd w:val="clear" w:color="auto" w:fill="FFFFFF"/>
        </w:rPr>
      </w:pPr>
    </w:p>
    <w:p w:rsidR="00133A39" w:rsidRPr="008F60BA" w:rsidRDefault="00133A39" w:rsidP="00FF4435">
      <w:pPr>
        <w:pStyle w:val="Sinespaciado"/>
        <w:jc w:val="both"/>
        <w:rPr>
          <w:rFonts w:ascii="Arial" w:hAnsi="Arial" w:cs="Arial"/>
          <w:color w:val="000000"/>
          <w:sz w:val="24"/>
          <w:szCs w:val="24"/>
          <w:bdr w:val="none" w:sz="0" w:space="0" w:color="auto" w:frame="1"/>
        </w:rPr>
      </w:pPr>
      <w:r w:rsidRPr="004F66DA">
        <w:rPr>
          <w:rFonts w:ascii="Arial" w:hAnsi="Arial" w:cs="Arial"/>
          <w:color w:val="000000"/>
          <w:sz w:val="24"/>
          <w:szCs w:val="24"/>
          <w:shd w:val="clear" w:color="auto" w:fill="FFFFFF"/>
        </w:rPr>
        <w:t>Construir un iglú es sencillo y económico, lo que convierte a este tipo de vivienda en una alternativa frecuente para los</w:t>
      </w:r>
      <w:r w:rsidRPr="004F66DA">
        <w:rPr>
          <w:rStyle w:val="apple-converted-space"/>
          <w:rFonts w:ascii="Arial" w:hAnsi="Arial" w:cs="Arial"/>
          <w:color w:val="000000"/>
          <w:sz w:val="24"/>
          <w:szCs w:val="24"/>
          <w:shd w:val="clear" w:color="auto" w:fill="FFFFFF"/>
        </w:rPr>
        <w:t> </w:t>
      </w:r>
      <w:r w:rsidRPr="004F66DA">
        <w:rPr>
          <w:rStyle w:val="Textoennegrita"/>
          <w:rFonts w:ascii="Arial" w:hAnsi="Arial" w:cs="Arial"/>
          <w:color w:val="000000"/>
          <w:sz w:val="24"/>
          <w:szCs w:val="24"/>
          <w:bdr w:val="none" w:sz="0" w:space="0" w:color="auto" w:frame="1"/>
        </w:rPr>
        <w:t>esquimales</w:t>
      </w:r>
      <w:r w:rsidRPr="004F66DA">
        <w:rPr>
          <w:rFonts w:ascii="Arial" w:hAnsi="Arial" w:cs="Arial"/>
          <w:color w:val="000000"/>
          <w:sz w:val="24"/>
          <w:szCs w:val="24"/>
          <w:shd w:val="clear" w:color="auto" w:fill="FFFFFF"/>
        </w:rPr>
        <w:t>. Desarrollar otras estructuras en las regiones heladas y aisladas, en cambio, resulta muy costoso.</w:t>
      </w:r>
      <w:r w:rsidRPr="004F66DA">
        <w:rPr>
          <w:rFonts w:ascii="Arial" w:hAnsi="Arial" w:cs="Arial"/>
          <w:color w:val="000000"/>
          <w:sz w:val="24"/>
          <w:szCs w:val="24"/>
          <w:bdr w:val="none" w:sz="0" w:space="0" w:color="auto" w:frame="1"/>
        </w:rPr>
        <w:br/>
      </w:r>
    </w:p>
    <w:p w:rsidR="00133A39" w:rsidRPr="008F60BA" w:rsidRDefault="00133A39" w:rsidP="00FF4435">
      <w:pPr>
        <w:pStyle w:val="Sinespaciado"/>
        <w:jc w:val="both"/>
        <w:rPr>
          <w:rFonts w:ascii="Arial" w:hAnsi="Arial" w:cs="Arial"/>
          <w:color w:val="000000"/>
          <w:sz w:val="24"/>
          <w:szCs w:val="24"/>
        </w:rPr>
      </w:pPr>
      <w:r w:rsidRPr="008F60BA">
        <w:rPr>
          <w:rFonts w:ascii="Arial" w:hAnsi="Arial" w:cs="Arial"/>
          <w:color w:val="000000"/>
          <w:sz w:val="24"/>
          <w:szCs w:val="24"/>
        </w:rPr>
        <w:t>Puede distinguirse, a grandes rasgos, entre tres clases de iglú. El más pequeño es el que construyen los</w:t>
      </w:r>
      <w:r w:rsidRPr="008F60BA">
        <w:rPr>
          <w:rStyle w:val="apple-converted-space"/>
          <w:rFonts w:ascii="Arial" w:hAnsi="Arial" w:cs="Arial"/>
          <w:color w:val="000000"/>
          <w:sz w:val="24"/>
          <w:szCs w:val="24"/>
        </w:rPr>
        <w:t> </w:t>
      </w:r>
      <w:r w:rsidRPr="004F66DA">
        <w:rPr>
          <w:rStyle w:val="Textoennegrita"/>
          <w:rFonts w:ascii="Arial" w:hAnsi="Arial" w:cs="Arial"/>
          <w:color w:val="000000"/>
          <w:sz w:val="24"/>
          <w:szCs w:val="24"/>
          <w:bdr w:val="none" w:sz="0" w:space="0" w:color="auto" w:frame="1"/>
        </w:rPr>
        <w:t>cazadores</w:t>
      </w:r>
      <w:r w:rsidRPr="008F60BA">
        <w:rPr>
          <w:rStyle w:val="apple-converted-space"/>
          <w:rFonts w:ascii="Arial" w:hAnsi="Arial" w:cs="Arial"/>
          <w:color w:val="000000"/>
          <w:sz w:val="24"/>
          <w:szCs w:val="24"/>
        </w:rPr>
        <w:t> </w:t>
      </w:r>
      <w:r w:rsidRPr="008F60BA">
        <w:rPr>
          <w:rFonts w:ascii="Arial" w:hAnsi="Arial" w:cs="Arial"/>
          <w:color w:val="000000"/>
          <w:sz w:val="24"/>
          <w:szCs w:val="24"/>
        </w:rPr>
        <w:t>y buscan un refugio nocturno mientras recorren zonas heladas para obtener alimentos. Otros iglús son más grandes y se emplean como</w:t>
      </w:r>
      <w:r w:rsidRPr="008F60BA">
        <w:rPr>
          <w:rStyle w:val="apple-converted-space"/>
          <w:rFonts w:ascii="Arial" w:hAnsi="Arial" w:cs="Arial"/>
          <w:color w:val="000000"/>
          <w:sz w:val="24"/>
          <w:szCs w:val="24"/>
        </w:rPr>
        <w:t> </w:t>
      </w:r>
      <w:r w:rsidRPr="004F66DA">
        <w:rPr>
          <w:rStyle w:val="Textoennegrita"/>
          <w:rFonts w:ascii="Arial" w:hAnsi="Arial" w:cs="Arial"/>
          <w:color w:val="000000"/>
          <w:sz w:val="24"/>
          <w:szCs w:val="24"/>
          <w:bdr w:val="none" w:sz="0" w:space="0" w:color="auto" w:frame="1"/>
        </w:rPr>
        <w:t>vivienda familiar</w:t>
      </w:r>
      <w:r w:rsidRPr="004F66DA">
        <w:rPr>
          <w:rStyle w:val="apple-converted-space"/>
          <w:rFonts w:ascii="Arial" w:hAnsi="Arial" w:cs="Arial"/>
          <w:color w:val="000000"/>
          <w:sz w:val="24"/>
          <w:szCs w:val="24"/>
        </w:rPr>
        <w:t> </w:t>
      </w:r>
      <w:r w:rsidRPr="008F60BA">
        <w:rPr>
          <w:rFonts w:ascii="Arial" w:hAnsi="Arial" w:cs="Arial"/>
          <w:color w:val="000000"/>
          <w:sz w:val="24"/>
          <w:szCs w:val="24"/>
        </w:rPr>
        <w:t>durante el invierno. Los iglús de mayor tamaño, en cambio, son</w:t>
      </w:r>
      <w:r w:rsidRPr="008F60BA">
        <w:rPr>
          <w:rStyle w:val="apple-converted-space"/>
          <w:rFonts w:ascii="Arial" w:hAnsi="Arial" w:cs="Arial"/>
          <w:color w:val="000000"/>
          <w:sz w:val="24"/>
          <w:szCs w:val="24"/>
        </w:rPr>
        <w:t> </w:t>
      </w:r>
      <w:r w:rsidRPr="004F66DA">
        <w:rPr>
          <w:rStyle w:val="Textoennegrita"/>
          <w:rFonts w:ascii="Arial" w:hAnsi="Arial" w:cs="Arial"/>
          <w:color w:val="000000"/>
          <w:sz w:val="24"/>
          <w:szCs w:val="24"/>
          <w:bdr w:val="none" w:sz="0" w:space="0" w:color="auto" w:frame="1"/>
        </w:rPr>
        <w:t>permanentes</w:t>
      </w:r>
      <w:r w:rsidRPr="004F66DA">
        <w:rPr>
          <w:rStyle w:val="apple-converted-space"/>
          <w:rFonts w:ascii="Arial" w:hAnsi="Arial" w:cs="Arial"/>
          <w:color w:val="000000"/>
          <w:sz w:val="24"/>
          <w:szCs w:val="24"/>
        </w:rPr>
        <w:t> </w:t>
      </w:r>
      <w:r w:rsidRPr="004F66DA">
        <w:rPr>
          <w:rFonts w:ascii="Arial" w:hAnsi="Arial" w:cs="Arial"/>
          <w:color w:val="000000"/>
          <w:sz w:val="24"/>
          <w:szCs w:val="24"/>
        </w:rPr>
        <w:t>y</w:t>
      </w:r>
      <w:r w:rsidRPr="008F60BA">
        <w:rPr>
          <w:rFonts w:ascii="Arial" w:hAnsi="Arial" w:cs="Arial"/>
          <w:color w:val="000000"/>
          <w:sz w:val="24"/>
          <w:szCs w:val="24"/>
        </w:rPr>
        <w:t xml:space="preserve"> tienen varias habitaciones.</w:t>
      </w:r>
    </w:p>
    <w:p w:rsidR="00133A39" w:rsidRPr="008F60BA" w:rsidRDefault="00133A39" w:rsidP="00FF4435">
      <w:pPr>
        <w:pStyle w:val="Sinespaciado"/>
        <w:jc w:val="both"/>
        <w:rPr>
          <w:rFonts w:ascii="Arial" w:hAnsi="Arial" w:cs="Arial"/>
          <w:color w:val="000000"/>
          <w:sz w:val="24"/>
          <w:szCs w:val="24"/>
        </w:rPr>
      </w:pPr>
    </w:p>
    <w:p w:rsidR="00133A39" w:rsidRPr="008F60BA" w:rsidRDefault="00133A39" w:rsidP="00FF4435">
      <w:pPr>
        <w:pStyle w:val="Sinespaciado"/>
        <w:jc w:val="both"/>
        <w:rPr>
          <w:rFonts w:ascii="Arial" w:hAnsi="Arial" w:cs="Arial"/>
          <w:color w:val="000000"/>
          <w:sz w:val="24"/>
          <w:szCs w:val="24"/>
        </w:rPr>
      </w:pPr>
      <w:r w:rsidRPr="008F60BA">
        <w:rPr>
          <w:rFonts w:ascii="Arial" w:hAnsi="Arial" w:cs="Arial"/>
          <w:color w:val="000000"/>
          <w:sz w:val="24"/>
          <w:szCs w:val="24"/>
        </w:rPr>
        <w:t>El iglú se construye con</w:t>
      </w:r>
      <w:r w:rsidRPr="008F60BA">
        <w:rPr>
          <w:rStyle w:val="apple-converted-space"/>
          <w:rFonts w:ascii="Arial" w:hAnsi="Arial" w:cs="Arial"/>
          <w:color w:val="000000"/>
          <w:sz w:val="24"/>
          <w:szCs w:val="24"/>
        </w:rPr>
        <w:t> </w:t>
      </w:r>
      <w:r w:rsidRPr="004F66DA">
        <w:rPr>
          <w:rStyle w:val="Textoennegrita"/>
          <w:rFonts w:ascii="Arial" w:hAnsi="Arial" w:cs="Arial"/>
          <w:color w:val="000000"/>
          <w:sz w:val="24"/>
          <w:szCs w:val="24"/>
          <w:bdr w:val="none" w:sz="0" w:space="0" w:color="auto" w:frame="1"/>
        </w:rPr>
        <w:t>nieve compacta</w:t>
      </w:r>
      <w:r w:rsidRPr="004F66DA">
        <w:rPr>
          <w:rStyle w:val="apple-converted-space"/>
          <w:rFonts w:ascii="Arial" w:hAnsi="Arial" w:cs="Arial"/>
          <w:color w:val="000000"/>
          <w:sz w:val="24"/>
          <w:szCs w:val="24"/>
        </w:rPr>
        <w:t> </w:t>
      </w:r>
      <w:r w:rsidRPr="004F66DA">
        <w:rPr>
          <w:rFonts w:ascii="Arial" w:hAnsi="Arial" w:cs="Arial"/>
          <w:color w:val="000000"/>
          <w:sz w:val="24"/>
          <w:szCs w:val="24"/>
        </w:rPr>
        <w:t>y</w:t>
      </w:r>
      <w:r w:rsidRPr="004F66DA">
        <w:rPr>
          <w:rStyle w:val="apple-converted-space"/>
          <w:rFonts w:ascii="Arial" w:hAnsi="Arial" w:cs="Arial"/>
          <w:color w:val="000000"/>
          <w:sz w:val="24"/>
          <w:szCs w:val="24"/>
        </w:rPr>
        <w:t> </w:t>
      </w:r>
      <w:r w:rsidRPr="004F66DA">
        <w:rPr>
          <w:rStyle w:val="Textoennegrita"/>
          <w:rFonts w:ascii="Arial" w:hAnsi="Arial" w:cs="Arial"/>
          <w:color w:val="000000"/>
          <w:sz w:val="24"/>
          <w:szCs w:val="24"/>
          <w:bdr w:val="none" w:sz="0" w:space="0" w:color="auto" w:frame="1"/>
        </w:rPr>
        <w:t>bloques de hielo</w:t>
      </w:r>
      <w:r w:rsidRPr="004F66DA">
        <w:rPr>
          <w:rFonts w:ascii="Arial" w:hAnsi="Arial" w:cs="Arial"/>
          <w:b/>
          <w:color w:val="000000"/>
          <w:sz w:val="24"/>
          <w:szCs w:val="24"/>
        </w:rPr>
        <w:t xml:space="preserve">. </w:t>
      </w:r>
      <w:r w:rsidRPr="008F60BA">
        <w:rPr>
          <w:rFonts w:ascii="Arial" w:hAnsi="Arial" w:cs="Arial"/>
          <w:color w:val="000000"/>
          <w:sz w:val="24"/>
          <w:szCs w:val="24"/>
        </w:rPr>
        <w:t>Lo habitual es que el iglú se levante en el mismo lugar donde se extrae la nieve para la estructura. Los esquimales no apelan a ninguna estructura provisional de soporte, sino que apoyan un bloque de hielo sobre otro hasta cerrar el espacio.</w:t>
      </w:r>
    </w:p>
    <w:p w:rsidR="00133A39" w:rsidRDefault="00133A39" w:rsidP="00FF4435">
      <w:pPr>
        <w:pStyle w:val="Sinespaciado"/>
        <w:jc w:val="both"/>
        <w:rPr>
          <w:rFonts w:ascii="Arial" w:hAnsi="Arial" w:cs="Arial"/>
          <w:color w:val="000000"/>
          <w:sz w:val="24"/>
          <w:szCs w:val="24"/>
          <w:shd w:val="clear" w:color="auto" w:fill="FFFFFF"/>
        </w:rPr>
      </w:pPr>
      <w:r w:rsidRPr="008F60BA">
        <w:rPr>
          <w:rFonts w:ascii="Arial" w:hAnsi="Arial" w:cs="Arial"/>
          <w:color w:val="000000"/>
          <w:sz w:val="24"/>
          <w:szCs w:val="24"/>
          <w:bdr w:val="none" w:sz="0" w:space="0" w:color="auto" w:frame="1"/>
        </w:rPr>
        <w:br/>
      </w:r>
      <w:r w:rsidRPr="008F60BA">
        <w:rPr>
          <w:rFonts w:ascii="Arial" w:hAnsi="Arial" w:cs="Arial"/>
          <w:color w:val="000000"/>
          <w:sz w:val="24"/>
          <w:szCs w:val="24"/>
          <w:shd w:val="clear" w:color="auto" w:fill="FFFFFF"/>
        </w:rPr>
        <w:t>A diferencia de lo que podría pensarse, el interior del iglú es agradable ya que la nieve tiene buenas propiedades aislantes. De todas formas, algunos pueblos esquimales recubren el interior de la</w:t>
      </w:r>
      <w:r w:rsidRPr="008F60BA">
        <w:rPr>
          <w:rStyle w:val="apple-converted-space"/>
          <w:rFonts w:ascii="Arial" w:hAnsi="Arial" w:cs="Arial"/>
          <w:color w:val="000000"/>
          <w:sz w:val="24"/>
          <w:szCs w:val="24"/>
          <w:shd w:val="clear" w:color="auto" w:fill="FFFFFF"/>
        </w:rPr>
        <w:t> </w:t>
      </w:r>
      <w:hyperlink r:id="rId9" w:history="1">
        <w:r w:rsidRPr="004F66DA">
          <w:rPr>
            <w:rStyle w:val="Textoennegrita"/>
            <w:rFonts w:ascii="Arial" w:hAnsi="Arial" w:cs="Arial"/>
            <w:sz w:val="24"/>
            <w:szCs w:val="24"/>
            <w:bdr w:val="none" w:sz="0" w:space="0" w:color="auto" w:frame="1"/>
          </w:rPr>
          <w:t>vivienda</w:t>
        </w:r>
      </w:hyperlink>
      <w:r w:rsidRPr="004F66DA">
        <w:rPr>
          <w:rStyle w:val="apple-converted-space"/>
          <w:rFonts w:ascii="Arial" w:hAnsi="Arial" w:cs="Arial"/>
          <w:color w:val="000000"/>
          <w:sz w:val="24"/>
          <w:szCs w:val="24"/>
          <w:shd w:val="clear" w:color="auto" w:fill="FFFFFF"/>
        </w:rPr>
        <w:t> </w:t>
      </w:r>
      <w:r w:rsidRPr="004F66DA">
        <w:rPr>
          <w:rFonts w:ascii="Arial" w:hAnsi="Arial" w:cs="Arial"/>
          <w:color w:val="000000"/>
          <w:sz w:val="24"/>
          <w:szCs w:val="24"/>
          <w:shd w:val="clear" w:color="auto" w:fill="FFFFFF"/>
        </w:rPr>
        <w:t>con</w:t>
      </w:r>
      <w:r w:rsidRPr="004F66DA">
        <w:rPr>
          <w:rStyle w:val="apple-converted-space"/>
          <w:rFonts w:ascii="Arial" w:hAnsi="Arial" w:cs="Arial"/>
          <w:color w:val="000000"/>
          <w:sz w:val="24"/>
          <w:szCs w:val="24"/>
          <w:shd w:val="clear" w:color="auto" w:fill="FFFFFF"/>
        </w:rPr>
        <w:t> </w:t>
      </w:r>
      <w:r w:rsidRPr="004F66DA">
        <w:rPr>
          <w:rStyle w:val="Textoennegrita"/>
          <w:rFonts w:ascii="Arial" w:hAnsi="Arial" w:cs="Arial"/>
          <w:color w:val="000000"/>
          <w:sz w:val="24"/>
          <w:szCs w:val="24"/>
          <w:bdr w:val="none" w:sz="0" w:space="0" w:color="auto" w:frame="1"/>
        </w:rPr>
        <w:t>pieles de animales</w:t>
      </w:r>
      <w:r w:rsidRPr="008F60BA">
        <w:rPr>
          <w:rStyle w:val="apple-converted-space"/>
          <w:rFonts w:ascii="Arial" w:hAnsi="Arial" w:cs="Arial"/>
          <w:color w:val="000000"/>
          <w:sz w:val="24"/>
          <w:szCs w:val="24"/>
          <w:shd w:val="clear" w:color="auto" w:fill="FFFFFF"/>
        </w:rPr>
        <w:t> </w:t>
      </w:r>
      <w:r w:rsidRPr="008F60BA">
        <w:rPr>
          <w:rFonts w:ascii="Arial" w:hAnsi="Arial" w:cs="Arial"/>
          <w:color w:val="000000"/>
          <w:sz w:val="24"/>
          <w:szCs w:val="24"/>
          <w:shd w:val="clear" w:color="auto" w:fill="FFFFFF"/>
        </w:rPr>
        <w:t>para aumentar la temperatura interna.</w:t>
      </w:r>
      <w:r w:rsidRPr="008F60BA">
        <w:rPr>
          <w:rFonts w:ascii="Arial" w:hAnsi="Arial" w:cs="Arial"/>
          <w:color w:val="000000"/>
          <w:sz w:val="24"/>
          <w:szCs w:val="24"/>
          <w:bdr w:val="none" w:sz="0" w:space="0" w:color="auto" w:frame="1"/>
        </w:rPr>
        <w:br/>
      </w:r>
      <w:r w:rsidRPr="008F60BA">
        <w:rPr>
          <w:rFonts w:ascii="Arial" w:hAnsi="Arial" w:cs="Arial"/>
          <w:color w:val="000000"/>
          <w:sz w:val="24"/>
          <w:szCs w:val="24"/>
          <w:shd w:val="clear" w:color="auto" w:fill="FFFFFF"/>
        </w:rPr>
        <w:t>Además de todo lo indicado, hay que destacar los siguientes aspectos característicos de los iglús:</w:t>
      </w:r>
    </w:p>
    <w:p w:rsidR="00133A39" w:rsidRDefault="00133A39" w:rsidP="00FF4435">
      <w:pPr>
        <w:pStyle w:val="Sinespaciado"/>
        <w:numPr>
          <w:ilvl w:val="0"/>
          <w:numId w:val="8"/>
        </w:numPr>
        <w:jc w:val="both"/>
        <w:rPr>
          <w:rFonts w:ascii="Arial" w:hAnsi="Arial" w:cs="Arial"/>
          <w:color w:val="000000"/>
          <w:sz w:val="24"/>
          <w:szCs w:val="24"/>
          <w:shd w:val="clear" w:color="auto" w:fill="FFFFFF"/>
        </w:rPr>
      </w:pPr>
      <w:r w:rsidRPr="008F60BA">
        <w:rPr>
          <w:rFonts w:ascii="Arial" w:hAnsi="Arial" w:cs="Arial"/>
          <w:color w:val="000000"/>
          <w:sz w:val="24"/>
          <w:szCs w:val="24"/>
          <w:shd w:val="clear" w:color="auto" w:fill="FFFFFF"/>
        </w:rPr>
        <w:t>Suelen estar hechos con forma de cúpula</w:t>
      </w:r>
      <w:r>
        <w:rPr>
          <w:rFonts w:ascii="Arial" w:hAnsi="Arial" w:cs="Arial"/>
          <w:color w:val="000000"/>
          <w:sz w:val="24"/>
          <w:szCs w:val="24"/>
          <w:shd w:val="clear" w:color="auto" w:fill="FFFFFF"/>
        </w:rPr>
        <w:t>.</w:t>
      </w:r>
    </w:p>
    <w:p w:rsidR="00133A39" w:rsidRDefault="00133A39" w:rsidP="00FF4435">
      <w:pPr>
        <w:pStyle w:val="Sinespaciado"/>
        <w:numPr>
          <w:ilvl w:val="0"/>
          <w:numId w:val="8"/>
        </w:numPr>
        <w:jc w:val="both"/>
        <w:rPr>
          <w:rFonts w:ascii="Arial" w:hAnsi="Arial" w:cs="Arial"/>
          <w:color w:val="000000"/>
          <w:sz w:val="24"/>
          <w:szCs w:val="24"/>
          <w:shd w:val="clear" w:color="auto" w:fill="FFFFFF"/>
        </w:rPr>
      </w:pPr>
      <w:r w:rsidRPr="008F60BA">
        <w:rPr>
          <w:rFonts w:ascii="Arial" w:hAnsi="Arial" w:cs="Arial"/>
          <w:color w:val="000000"/>
          <w:sz w:val="24"/>
          <w:szCs w:val="24"/>
          <w:shd w:val="clear" w:color="auto" w:fill="FFFFFF"/>
        </w:rPr>
        <w:t>La parte trasera suele ser utilizada como cama</w:t>
      </w:r>
      <w:r>
        <w:rPr>
          <w:rFonts w:ascii="Arial" w:hAnsi="Arial" w:cs="Arial"/>
          <w:color w:val="000000"/>
          <w:sz w:val="24"/>
          <w:szCs w:val="24"/>
          <w:shd w:val="clear" w:color="auto" w:fill="FFFFFF"/>
        </w:rPr>
        <w:t>.</w:t>
      </w:r>
    </w:p>
    <w:p w:rsidR="00133A39" w:rsidRPr="00133A39" w:rsidRDefault="00133A39" w:rsidP="00FF4435">
      <w:pPr>
        <w:pStyle w:val="Sinespaciado"/>
        <w:numPr>
          <w:ilvl w:val="0"/>
          <w:numId w:val="8"/>
        </w:numPr>
        <w:jc w:val="both"/>
        <w:rPr>
          <w:rFonts w:ascii="Arial" w:hAnsi="Arial" w:cs="Arial"/>
          <w:color w:val="000000"/>
          <w:sz w:val="24"/>
          <w:szCs w:val="24"/>
          <w:shd w:val="clear" w:color="auto" w:fill="FFFFFF"/>
        </w:rPr>
      </w:pPr>
      <w:r w:rsidRPr="008F60BA">
        <w:rPr>
          <w:rFonts w:ascii="Arial" w:hAnsi="Arial" w:cs="Arial"/>
          <w:color w:val="000000"/>
          <w:sz w:val="24"/>
          <w:szCs w:val="24"/>
          <w:shd w:val="clear" w:color="auto" w:fill="FFFFFF"/>
        </w:rPr>
        <w:t>Lo habitual es que la puerta sea muy pequeña, para evitar la entrada del frío y debe estar</w:t>
      </w:r>
      <w:r>
        <w:rPr>
          <w:rFonts w:ascii="Arial" w:hAnsi="Arial" w:cs="Arial"/>
          <w:color w:val="000000"/>
          <w:sz w:val="24"/>
          <w:szCs w:val="24"/>
          <w:shd w:val="clear" w:color="auto" w:fill="FFFFFF"/>
        </w:rPr>
        <w:t xml:space="preserve"> </w:t>
      </w:r>
      <w:r w:rsidRPr="008F60BA">
        <w:rPr>
          <w:rFonts w:ascii="Arial" w:hAnsi="Arial" w:cs="Arial"/>
          <w:color w:val="000000"/>
          <w:sz w:val="24"/>
          <w:szCs w:val="24"/>
          <w:shd w:val="clear" w:color="auto" w:fill="FFFFFF"/>
        </w:rPr>
        <w:t>orientada a sotavento.</w:t>
      </w:r>
    </w:p>
    <w:p w:rsidR="00133A39" w:rsidRPr="00133A39" w:rsidRDefault="00133A39" w:rsidP="00FF4435">
      <w:pPr>
        <w:pStyle w:val="Sinespaciado"/>
        <w:numPr>
          <w:ilvl w:val="0"/>
          <w:numId w:val="8"/>
        </w:numPr>
        <w:jc w:val="both"/>
        <w:rPr>
          <w:rFonts w:ascii="Arial" w:hAnsi="Arial" w:cs="Arial"/>
          <w:color w:val="000000"/>
          <w:sz w:val="24"/>
          <w:szCs w:val="24"/>
          <w:shd w:val="clear" w:color="auto" w:fill="FFFFFF"/>
        </w:rPr>
      </w:pPr>
      <w:r w:rsidRPr="008F60BA">
        <w:rPr>
          <w:rFonts w:ascii="Arial" w:hAnsi="Arial" w:cs="Arial"/>
          <w:color w:val="000000"/>
          <w:sz w:val="24"/>
          <w:szCs w:val="24"/>
          <w:shd w:val="clear" w:color="auto" w:fill="FFFFFF"/>
        </w:rPr>
        <w:t>En su interior se pueden registrar temperaturas que oscilan entre los menos7º y los 16º.</w:t>
      </w:r>
    </w:p>
    <w:p w:rsidR="00133A39" w:rsidRDefault="00133A39" w:rsidP="00FF4435">
      <w:pPr>
        <w:pStyle w:val="Sinespaciado"/>
        <w:numPr>
          <w:ilvl w:val="0"/>
          <w:numId w:val="8"/>
        </w:numPr>
        <w:jc w:val="both"/>
        <w:rPr>
          <w:rFonts w:ascii="Arial" w:hAnsi="Arial" w:cs="Arial"/>
          <w:color w:val="000000"/>
          <w:sz w:val="24"/>
          <w:szCs w:val="24"/>
          <w:shd w:val="clear" w:color="auto" w:fill="FFFFFF"/>
        </w:rPr>
      </w:pPr>
      <w:r w:rsidRPr="008F60BA">
        <w:rPr>
          <w:rFonts w:ascii="Arial" w:hAnsi="Arial" w:cs="Arial"/>
          <w:color w:val="000000"/>
          <w:sz w:val="24"/>
          <w:szCs w:val="24"/>
          <w:shd w:val="clear" w:color="auto" w:fill="FFFFFF"/>
        </w:rPr>
        <w:t>Es fundamental que en su parte superior exista un orificio, para que por él se vayan todos los gases que pueden ser nocivos y letales para el ser humano.</w:t>
      </w:r>
    </w:p>
    <w:p w:rsidR="00133A39" w:rsidRPr="00133A39" w:rsidRDefault="00133A39" w:rsidP="00FF4435">
      <w:pPr>
        <w:pStyle w:val="Sinespaciado"/>
        <w:numPr>
          <w:ilvl w:val="0"/>
          <w:numId w:val="8"/>
        </w:numPr>
        <w:jc w:val="both"/>
        <w:rPr>
          <w:rFonts w:ascii="Arial" w:hAnsi="Arial" w:cs="Arial"/>
          <w:color w:val="000000"/>
          <w:sz w:val="24"/>
          <w:szCs w:val="24"/>
          <w:shd w:val="clear" w:color="auto" w:fill="FFFFFF"/>
        </w:rPr>
      </w:pPr>
      <w:r w:rsidRPr="00133A39">
        <w:rPr>
          <w:rFonts w:ascii="Arial" w:hAnsi="Arial" w:cs="Arial"/>
          <w:color w:val="000000"/>
          <w:sz w:val="24"/>
          <w:szCs w:val="24"/>
          <w:shd w:val="clear" w:color="auto" w:fill="FFFFFF"/>
        </w:rPr>
        <w:t>En algunas ocasiones se incluyen ventana para darle mayor luminosidad al interior.</w:t>
      </w:r>
    </w:p>
    <w:p w:rsidR="000C5EF5" w:rsidRDefault="000C5EF5" w:rsidP="000C5EF5">
      <w:pPr>
        <w:pStyle w:val="Sinespaciado"/>
        <w:jc w:val="both"/>
        <w:rPr>
          <w:rFonts w:ascii="Arial" w:hAnsi="Arial" w:cs="Arial"/>
          <w:sz w:val="24"/>
          <w:szCs w:val="24"/>
        </w:rPr>
      </w:pPr>
    </w:p>
    <w:p w:rsidR="000C5EF5" w:rsidRPr="000C5EF5" w:rsidRDefault="000C5EF5" w:rsidP="000C5EF5">
      <w:pPr>
        <w:pStyle w:val="Sinespaciado"/>
        <w:jc w:val="both"/>
        <w:rPr>
          <w:rFonts w:ascii="Arial" w:hAnsi="Arial" w:cs="Arial"/>
          <w:color w:val="000000"/>
          <w:sz w:val="24"/>
          <w:szCs w:val="24"/>
          <w:shd w:val="clear" w:color="auto" w:fill="FFFFFF"/>
        </w:rPr>
      </w:pPr>
      <w:bookmarkStart w:id="0" w:name="_GoBack"/>
      <w:bookmarkEnd w:id="0"/>
      <w:r w:rsidRPr="000C5EF5">
        <w:rPr>
          <w:rFonts w:ascii="Arial" w:hAnsi="Arial" w:cs="Arial"/>
          <w:color w:val="000000"/>
          <w:sz w:val="24"/>
          <w:szCs w:val="24"/>
          <w:shd w:val="clear" w:color="auto" w:fill="FFFFFF"/>
        </w:rPr>
        <w:t>Hoy en día, muchos esquimales han cambiado su tradicional vivienda por una construida de otros materiales, sin embargo, el iglú seguirá siendo, por siempre, la vivienda con la que identificamos a este singular pueblo.</w:t>
      </w:r>
    </w:p>
    <w:p w:rsidR="000C5EF5" w:rsidRDefault="000C5EF5" w:rsidP="00FF4435">
      <w:pPr>
        <w:pStyle w:val="Sinespaciado"/>
        <w:jc w:val="both"/>
        <w:rPr>
          <w:rFonts w:ascii="Arial" w:hAnsi="Arial" w:cs="Arial"/>
          <w:color w:val="000000"/>
          <w:sz w:val="24"/>
          <w:szCs w:val="24"/>
          <w:shd w:val="clear" w:color="auto" w:fill="FFFFFF"/>
        </w:rPr>
      </w:pPr>
    </w:p>
    <w:p w:rsidR="000C5EF5" w:rsidRDefault="000C5EF5" w:rsidP="00FF4435">
      <w:pPr>
        <w:pStyle w:val="Sinespaciado"/>
        <w:jc w:val="both"/>
        <w:rPr>
          <w:rFonts w:ascii="Arial" w:hAnsi="Arial" w:cs="Arial"/>
          <w:color w:val="000000"/>
          <w:sz w:val="24"/>
          <w:szCs w:val="24"/>
          <w:shd w:val="clear" w:color="auto" w:fill="FFFFFF"/>
        </w:rPr>
      </w:pPr>
    </w:p>
    <w:p w:rsidR="000C5EF5" w:rsidRPr="008F60BA" w:rsidRDefault="000C5EF5" w:rsidP="00FF4435">
      <w:pPr>
        <w:pStyle w:val="Sinespaciado"/>
        <w:jc w:val="both"/>
        <w:rPr>
          <w:rFonts w:ascii="Arial" w:hAnsi="Arial" w:cs="Arial"/>
          <w:sz w:val="24"/>
          <w:szCs w:val="24"/>
        </w:rPr>
      </w:pPr>
    </w:p>
    <w:p w:rsidR="00CA2F5E" w:rsidRDefault="00CA2F5E" w:rsidP="00CA2F5E">
      <w:pPr>
        <w:pStyle w:val="Sinespaciado"/>
        <w:numPr>
          <w:ilvl w:val="0"/>
          <w:numId w:val="9"/>
        </w:numPr>
        <w:rPr>
          <w:rFonts w:ascii="Arial" w:hAnsi="Arial" w:cs="Arial"/>
          <w:sz w:val="24"/>
          <w:szCs w:val="24"/>
        </w:rPr>
      </w:pPr>
      <w:r w:rsidRPr="00515829">
        <w:rPr>
          <w:rFonts w:ascii="Arial" w:hAnsi="Arial" w:cs="Arial"/>
          <w:sz w:val="24"/>
          <w:szCs w:val="24"/>
        </w:rPr>
        <w:t xml:space="preserve">Coloca un subtítulo </w:t>
      </w:r>
      <w:r>
        <w:rPr>
          <w:rFonts w:ascii="Arial" w:hAnsi="Arial" w:cs="Arial"/>
          <w:sz w:val="24"/>
          <w:szCs w:val="24"/>
        </w:rPr>
        <w:t xml:space="preserve">a los </w:t>
      </w:r>
      <w:r w:rsidRPr="00515829">
        <w:rPr>
          <w:rFonts w:ascii="Arial" w:hAnsi="Arial" w:cs="Arial"/>
          <w:sz w:val="24"/>
          <w:szCs w:val="24"/>
        </w:rPr>
        <w:t>párrafos</w:t>
      </w:r>
      <w:r>
        <w:rPr>
          <w:rFonts w:ascii="Arial" w:hAnsi="Arial" w:cs="Arial"/>
          <w:sz w:val="24"/>
          <w:szCs w:val="24"/>
        </w:rPr>
        <w:t xml:space="preserve"> 2 al </w:t>
      </w:r>
      <w:r w:rsidR="008B6814">
        <w:rPr>
          <w:rFonts w:ascii="Arial" w:hAnsi="Arial" w:cs="Arial"/>
          <w:sz w:val="24"/>
          <w:szCs w:val="24"/>
        </w:rPr>
        <w:t>4</w:t>
      </w:r>
      <w:r w:rsidRPr="00515829">
        <w:rPr>
          <w:rFonts w:ascii="Arial" w:hAnsi="Arial" w:cs="Arial"/>
          <w:sz w:val="24"/>
          <w:szCs w:val="24"/>
        </w:rPr>
        <w:t xml:space="preserve"> del texto leído.  </w:t>
      </w:r>
    </w:p>
    <w:p w:rsidR="00CA2F5E" w:rsidRDefault="00CA2F5E" w:rsidP="00CA2F5E">
      <w:pPr>
        <w:pStyle w:val="Sinespaciado"/>
        <w:ind w:left="360"/>
        <w:rPr>
          <w:rFonts w:ascii="Arial" w:hAnsi="Arial" w:cs="Arial"/>
          <w:sz w:val="24"/>
          <w:szCs w:val="24"/>
        </w:rPr>
      </w:pPr>
    </w:p>
    <w:p w:rsidR="00CA2F5E" w:rsidRDefault="00CA2F5E" w:rsidP="00CA2F5E">
      <w:pPr>
        <w:pStyle w:val="Sinespaciado"/>
        <w:rPr>
          <w:rFonts w:ascii="Arial" w:hAnsi="Arial" w:cs="Arial"/>
          <w:sz w:val="24"/>
          <w:szCs w:val="24"/>
        </w:rPr>
      </w:pPr>
    </w:p>
    <w:p w:rsidR="00CA2F5E" w:rsidRDefault="00CA2F5E" w:rsidP="00CA2F5E">
      <w:pPr>
        <w:pStyle w:val="Sinespaciado"/>
        <w:rPr>
          <w:rFonts w:ascii="Arial" w:hAnsi="Arial" w:cs="Arial"/>
          <w:sz w:val="24"/>
          <w:szCs w:val="24"/>
        </w:rPr>
      </w:pPr>
      <w:r>
        <w:rPr>
          <w:rFonts w:ascii="Arial" w:hAnsi="Arial" w:cs="Arial"/>
          <w:sz w:val="24"/>
          <w:szCs w:val="24"/>
        </w:rPr>
        <w:t xml:space="preserve">      </w:t>
      </w:r>
      <w:r w:rsidRPr="00515829">
        <w:rPr>
          <w:rFonts w:ascii="Arial" w:hAnsi="Arial" w:cs="Arial"/>
          <w:sz w:val="24"/>
          <w:szCs w:val="24"/>
        </w:rPr>
        <w:t xml:space="preserve">Párrafo </w:t>
      </w:r>
      <w:r>
        <w:rPr>
          <w:rFonts w:ascii="Arial" w:hAnsi="Arial" w:cs="Arial"/>
          <w:sz w:val="24"/>
          <w:szCs w:val="24"/>
        </w:rPr>
        <w:t>2</w:t>
      </w:r>
      <w:r w:rsidRPr="00515829">
        <w:rPr>
          <w:rFonts w:ascii="Arial" w:hAnsi="Arial" w:cs="Arial"/>
          <w:sz w:val="24"/>
          <w:szCs w:val="24"/>
        </w:rPr>
        <w:t>:</w:t>
      </w:r>
      <w:r>
        <w:rPr>
          <w:rFonts w:ascii="Arial" w:hAnsi="Arial" w:cs="Arial"/>
          <w:sz w:val="24"/>
          <w:szCs w:val="24"/>
        </w:rPr>
        <w:t xml:space="preserve"> ____________________________________________________________</w:t>
      </w:r>
    </w:p>
    <w:p w:rsidR="00CA2F5E" w:rsidRDefault="00CA2F5E" w:rsidP="00CA2F5E">
      <w:pPr>
        <w:pStyle w:val="Sinespaciado"/>
        <w:ind w:left="360"/>
        <w:rPr>
          <w:rFonts w:ascii="Arial" w:hAnsi="Arial" w:cs="Arial"/>
          <w:sz w:val="24"/>
          <w:szCs w:val="24"/>
        </w:rPr>
      </w:pPr>
    </w:p>
    <w:p w:rsidR="00CA2F5E" w:rsidRDefault="00CA2F5E" w:rsidP="00CA2F5E">
      <w:pPr>
        <w:pStyle w:val="Sinespaciado"/>
        <w:ind w:left="360"/>
        <w:rPr>
          <w:rFonts w:ascii="Arial" w:hAnsi="Arial" w:cs="Arial"/>
          <w:sz w:val="24"/>
          <w:szCs w:val="24"/>
        </w:rPr>
      </w:pPr>
    </w:p>
    <w:p w:rsidR="00CA2F5E" w:rsidRDefault="00CA2F5E" w:rsidP="00CA2F5E">
      <w:pPr>
        <w:pStyle w:val="Sinespaciado"/>
        <w:ind w:left="360"/>
        <w:rPr>
          <w:rFonts w:ascii="Arial" w:hAnsi="Arial" w:cs="Arial"/>
          <w:sz w:val="24"/>
          <w:szCs w:val="24"/>
        </w:rPr>
      </w:pPr>
      <w:r w:rsidRPr="00515829">
        <w:rPr>
          <w:rFonts w:ascii="Arial" w:hAnsi="Arial" w:cs="Arial"/>
          <w:sz w:val="24"/>
          <w:szCs w:val="24"/>
        </w:rPr>
        <w:t xml:space="preserve">Párrafo </w:t>
      </w:r>
      <w:r>
        <w:rPr>
          <w:rFonts w:ascii="Arial" w:hAnsi="Arial" w:cs="Arial"/>
          <w:sz w:val="24"/>
          <w:szCs w:val="24"/>
        </w:rPr>
        <w:t>3</w:t>
      </w:r>
      <w:r w:rsidRPr="00515829">
        <w:rPr>
          <w:rFonts w:ascii="Arial" w:hAnsi="Arial" w:cs="Arial"/>
          <w:sz w:val="24"/>
          <w:szCs w:val="24"/>
        </w:rPr>
        <w:t>:</w:t>
      </w:r>
      <w:r>
        <w:rPr>
          <w:rFonts w:ascii="Arial" w:hAnsi="Arial" w:cs="Arial"/>
          <w:sz w:val="24"/>
          <w:szCs w:val="24"/>
        </w:rPr>
        <w:t xml:space="preserve"> ____________________________________________________________</w:t>
      </w:r>
    </w:p>
    <w:p w:rsidR="00CA2F5E" w:rsidRDefault="00CA2F5E" w:rsidP="00CA2F5E">
      <w:pPr>
        <w:pStyle w:val="Sinespaciado"/>
        <w:ind w:left="360"/>
        <w:rPr>
          <w:rFonts w:ascii="Arial" w:hAnsi="Arial" w:cs="Arial"/>
          <w:sz w:val="24"/>
          <w:szCs w:val="24"/>
        </w:rPr>
      </w:pPr>
    </w:p>
    <w:p w:rsidR="00CA2F5E" w:rsidRDefault="00CA2F5E" w:rsidP="00CA2F5E">
      <w:pPr>
        <w:pStyle w:val="Sinespaciado"/>
        <w:ind w:left="360"/>
        <w:rPr>
          <w:rFonts w:ascii="Arial" w:hAnsi="Arial" w:cs="Arial"/>
          <w:sz w:val="24"/>
          <w:szCs w:val="24"/>
        </w:rPr>
      </w:pPr>
    </w:p>
    <w:p w:rsidR="00CA2F5E" w:rsidRDefault="00CA2F5E" w:rsidP="00CA2F5E">
      <w:pPr>
        <w:pStyle w:val="Sinespaciado"/>
        <w:ind w:left="360"/>
        <w:rPr>
          <w:rFonts w:ascii="Arial" w:hAnsi="Arial" w:cs="Arial"/>
          <w:sz w:val="24"/>
          <w:szCs w:val="24"/>
        </w:rPr>
      </w:pPr>
      <w:r w:rsidRPr="00515829">
        <w:rPr>
          <w:rFonts w:ascii="Arial" w:hAnsi="Arial" w:cs="Arial"/>
          <w:sz w:val="24"/>
          <w:szCs w:val="24"/>
        </w:rPr>
        <w:t xml:space="preserve">Párrafo </w:t>
      </w:r>
      <w:r>
        <w:rPr>
          <w:rFonts w:ascii="Arial" w:hAnsi="Arial" w:cs="Arial"/>
          <w:sz w:val="24"/>
          <w:szCs w:val="24"/>
        </w:rPr>
        <w:t>4</w:t>
      </w:r>
      <w:r w:rsidRPr="00515829">
        <w:rPr>
          <w:rFonts w:ascii="Arial" w:hAnsi="Arial" w:cs="Arial"/>
          <w:sz w:val="24"/>
          <w:szCs w:val="24"/>
        </w:rPr>
        <w:t>:</w:t>
      </w:r>
      <w:r>
        <w:rPr>
          <w:rFonts w:ascii="Arial" w:hAnsi="Arial" w:cs="Arial"/>
          <w:sz w:val="24"/>
          <w:szCs w:val="24"/>
        </w:rPr>
        <w:t xml:space="preserve"> ____________________________________________________________</w:t>
      </w:r>
    </w:p>
    <w:p w:rsidR="00CA2F5E" w:rsidRDefault="00CA2F5E" w:rsidP="00CA2F5E">
      <w:pPr>
        <w:pStyle w:val="Sinespaciado"/>
        <w:ind w:left="360"/>
        <w:rPr>
          <w:rFonts w:ascii="Arial" w:hAnsi="Arial" w:cs="Arial"/>
          <w:sz w:val="24"/>
          <w:szCs w:val="24"/>
        </w:rPr>
      </w:pPr>
    </w:p>
    <w:p w:rsidR="00CA2F5E" w:rsidRDefault="00CA2F5E" w:rsidP="00CA2F5E">
      <w:pPr>
        <w:pStyle w:val="Sinespaciado"/>
        <w:ind w:left="360"/>
        <w:rPr>
          <w:rFonts w:ascii="Arial" w:hAnsi="Arial" w:cs="Arial"/>
          <w:sz w:val="24"/>
          <w:szCs w:val="24"/>
        </w:rPr>
      </w:pPr>
    </w:p>
    <w:p w:rsidR="00CA2F5E" w:rsidRDefault="00CA2F5E" w:rsidP="00CA2F5E">
      <w:pPr>
        <w:pStyle w:val="Sinespaciado"/>
        <w:ind w:left="360"/>
        <w:rPr>
          <w:rFonts w:ascii="Arial" w:hAnsi="Arial" w:cs="Arial"/>
          <w:sz w:val="24"/>
          <w:szCs w:val="24"/>
        </w:rPr>
      </w:pPr>
    </w:p>
    <w:p w:rsidR="00CA2F5E" w:rsidRDefault="00CA2F5E" w:rsidP="00CA2F5E">
      <w:pPr>
        <w:pStyle w:val="Sinespaciado"/>
        <w:ind w:left="360"/>
        <w:rPr>
          <w:rFonts w:ascii="Arial" w:hAnsi="Arial" w:cs="Arial"/>
          <w:sz w:val="24"/>
          <w:szCs w:val="24"/>
        </w:rPr>
      </w:pPr>
    </w:p>
    <w:p w:rsidR="00CA2F5E" w:rsidRPr="00515829" w:rsidRDefault="00CA2F5E" w:rsidP="00CA2F5E">
      <w:pPr>
        <w:pStyle w:val="Sinespaciado"/>
        <w:ind w:left="360"/>
        <w:rPr>
          <w:rFonts w:ascii="Arial" w:hAnsi="Arial" w:cs="Arial"/>
          <w:sz w:val="24"/>
          <w:szCs w:val="24"/>
        </w:rPr>
      </w:pPr>
    </w:p>
    <w:p w:rsidR="00133A39" w:rsidRDefault="00133A39" w:rsidP="00FF4435">
      <w:pPr>
        <w:jc w:val="both"/>
      </w:pPr>
    </w:p>
    <w:sectPr w:rsidR="00133A39" w:rsidSect="000C5EF5">
      <w:pgSz w:w="12240" w:h="15840"/>
      <w:pgMar w:top="709" w:right="1041"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872D1"/>
    <w:multiLevelType w:val="hybridMultilevel"/>
    <w:tmpl w:val="F60817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4A45236"/>
    <w:multiLevelType w:val="hybridMultilevel"/>
    <w:tmpl w:val="2DBE3C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3D231FD"/>
    <w:multiLevelType w:val="hybridMultilevel"/>
    <w:tmpl w:val="B8AE6BC8"/>
    <w:lvl w:ilvl="0" w:tplc="0ACA3D14">
      <w:start w:val="4"/>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5F376A6"/>
    <w:multiLevelType w:val="hybridMultilevel"/>
    <w:tmpl w:val="E44AA7E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4C45479C"/>
    <w:multiLevelType w:val="hybridMultilevel"/>
    <w:tmpl w:val="F4ECA522"/>
    <w:lvl w:ilvl="0" w:tplc="FBB877AC">
      <w:start w:val="1"/>
      <w:numFmt w:val="decimal"/>
      <w:lvlText w:val="%1."/>
      <w:lvlJc w:val="left"/>
      <w:pPr>
        <w:ind w:left="360" w:hanging="360"/>
      </w:pPr>
      <w:rPr>
        <w:rFonts w:ascii="Arial" w:hAnsi="Arial" w:cs="Arial"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538316D6"/>
    <w:multiLevelType w:val="hybridMultilevel"/>
    <w:tmpl w:val="AD88BC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540E70E2"/>
    <w:multiLevelType w:val="hybridMultilevel"/>
    <w:tmpl w:val="AEE040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55B58E5"/>
    <w:multiLevelType w:val="hybridMultilevel"/>
    <w:tmpl w:val="0B0AC5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45A1A1B"/>
    <w:multiLevelType w:val="hybridMultilevel"/>
    <w:tmpl w:val="743455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6"/>
  </w:num>
  <w:num w:numId="5">
    <w:abstractNumId w:val="1"/>
  </w:num>
  <w:num w:numId="6">
    <w:abstractNumId w:val="5"/>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39"/>
    <w:rsid w:val="00070D51"/>
    <w:rsid w:val="000C5EF5"/>
    <w:rsid w:val="00133A39"/>
    <w:rsid w:val="008B6814"/>
    <w:rsid w:val="00A2578D"/>
    <w:rsid w:val="00CA2F5E"/>
    <w:rsid w:val="00FF443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2B4F"/>
  <w15:chartTrackingRefBased/>
  <w15:docId w15:val="{D0128840-25FE-48A7-8AF0-E37AE18E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A39"/>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33A39"/>
    <w:pPr>
      <w:spacing w:after="0" w:line="240" w:lineRule="auto"/>
    </w:pPr>
  </w:style>
  <w:style w:type="table" w:styleId="Tablaconcuadrcula">
    <w:name w:val="Table Grid"/>
    <w:basedOn w:val="Tablanormal"/>
    <w:uiPriority w:val="39"/>
    <w:rsid w:val="00133A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Fuentedeprrafopredeter"/>
    <w:rsid w:val="00133A39"/>
  </w:style>
  <w:style w:type="character" w:styleId="Textoennegrita">
    <w:name w:val="Strong"/>
    <w:basedOn w:val="Fuentedeprrafopredeter"/>
    <w:uiPriority w:val="22"/>
    <w:qFormat/>
    <w:rsid w:val="00133A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48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finicion.de/hielo/" TargetMode="External"/><Relationship Id="rId3" Type="http://schemas.openxmlformats.org/officeDocument/2006/relationships/settings" Target="settings.xml"/><Relationship Id="rId7" Type="http://schemas.openxmlformats.org/officeDocument/2006/relationships/hyperlink" Target="http://definicion.de/pueb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efinicion.de/vivien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462</Words>
  <Characters>2543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4</cp:revision>
  <dcterms:created xsi:type="dcterms:W3CDTF">2020-10-23T16:33:00Z</dcterms:created>
  <dcterms:modified xsi:type="dcterms:W3CDTF">2020-10-24T23:33:00Z</dcterms:modified>
</cp:coreProperties>
</file>