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D0B" w:rsidRPr="009B7D0B" w:rsidRDefault="009B7D0B" w:rsidP="009B7D0B">
      <w:pPr>
        <w:tabs>
          <w:tab w:val="num" w:pos="720"/>
        </w:tabs>
        <w:ind w:left="720" w:hanging="360"/>
        <w:jc w:val="both"/>
        <w:rPr>
          <w:b/>
          <w:bCs/>
        </w:rPr>
      </w:pPr>
      <w:r w:rsidRPr="009B7D0B">
        <w:rPr>
          <w:b/>
          <w:bCs/>
        </w:rPr>
        <w:t>NM1 Actividad</w:t>
      </w:r>
    </w:p>
    <w:p w:rsidR="009B7D0B" w:rsidRPr="009B7D0B" w:rsidRDefault="009B7D0B" w:rsidP="009B7D0B">
      <w:pPr>
        <w:tabs>
          <w:tab w:val="num" w:pos="720"/>
        </w:tabs>
        <w:ind w:left="720" w:hanging="360"/>
        <w:jc w:val="both"/>
        <w:rPr>
          <w:b/>
          <w:bCs/>
        </w:rPr>
      </w:pPr>
      <w:r w:rsidRPr="009B7D0B">
        <w:rPr>
          <w:b/>
          <w:bCs/>
        </w:rPr>
        <w:t xml:space="preserve">Fecha: </w:t>
      </w:r>
      <w:r w:rsidR="00340B6C">
        <w:rPr>
          <w:b/>
          <w:bCs/>
        </w:rPr>
        <w:t>26-30</w:t>
      </w:r>
      <w:r w:rsidRPr="009B7D0B">
        <w:rPr>
          <w:b/>
          <w:bCs/>
        </w:rPr>
        <w:t xml:space="preserve"> octubre</w:t>
      </w:r>
    </w:p>
    <w:p w:rsidR="00D711E0" w:rsidRPr="00EF18CC" w:rsidRDefault="009B7D0B" w:rsidP="00EF18CC">
      <w:pPr>
        <w:tabs>
          <w:tab w:val="num" w:pos="720"/>
        </w:tabs>
        <w:ind w:left="720" w:hanging="360"/>
        <w:jc w:val="both"/>
        <w:rPr>
          <w:b/>
          <w:bCs/>
        </w:rPr>
      </w:pPr>
      <w:r w:rsidRPr="009B7D0B">
        <w:rPr>
          <w:b/>
          <w:bCs/>
        </w:rPr>
        <w:t>Nombre del estudiante:</w:t>
      </w:r>
    </w:p>
    <w:p w:rsidR="00340B6C" w:rsidRPr="00340B6C" w:rsidRDefault="00340B6C" w:rsidP="00340B6C">
      <w:pPr>
        <w:pStyle w:val="Prrafodelista"/>
        <w:numPr>
          <w:ilvl w:val="0"/>
          <w:numId w:val="3"/>
        </w:numPr>
      </w:pPr>
      <w:r w:rsidRPr="00340B6C">
        <w:t>Observa la infografía que representa el diagrama del flujo circular de la economía y luego responde en tu cuaderno las siguientes preguntas:</w:t>
      </w:r>
    </w:p>
    <w:p w:rsidR="00340B6C" w:rsidRDefault="00340B6C">
      <w:bookmarkStart w:id="0" w:name="_GoBack"/>
      <w:r w:rsidRPr="00340B6C">
        <w:rPr>
          <w:noProof/>
        </w:rPr>
        <w:drawing>
          <wp:anchor distT="0" distB="0" distL="114300" distR="114300" simplePos="0" relativeHeight="251658240" behindDoc="0" locked="0" layoutInCell="1" allowOverlap="1" wp14:anchorId="72B91067">
            <wp:simplePos x="0" y="0"/>
            <wp:positionH relativeFrom="column">
              <wp:posOffset>-41910</wp:posOffset>
            </wp:positionH>
            <wp:positionV relativeFrom="paragraph">
              <wp:posOffset>186690</wp:posOffset>
            </wp:positionV>
            <wp:extent cx="5612130" cy="4011930"/>
            <wp:effectExtent l="0" t="0" r="7620" b="7620"/>
            <wp:wrapSquare wrapText="bothSides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F764F44A-A26C-43C6-BFF1-B30856FAB8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F764F44A-A26C-43C6-BFF1-B30856FAB8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43" t="22788" r="22609" b="11286"/>
                    <a:stretch/>
                  </pic:blipFill>
                  <pic:spPr>
                    <a:xfrm>
                      <a:off x="0" y="0"/>
                      <a:ext cx="5612130" cy="401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40B6C" w:rsidRDefault="00340B6C" w:rsidP="00340B6C">
      <w:pPr>
        <w:tabs>
          <w:tab w:val="left" w:pos="990"/>
        </w:tabs>
      </w:pPr>
      <w:r>
        <w:tab/>
      </w:r>
    </w:p>
    <w:p w:rsidR="00340B6C" w:rsidRDefault="00340B6C" w:rsidP="00340B6C">
      <w:pPr>
        <w:pStyle w:val="Prrafodelista"/>
        <w:numPr>
          <w:ilvl w:val="0"/>
          <w:numId w:val="4"/>
        </w:numPr>
        <w:tabs>
          <w:tab w:val="left" w:pos="990"/>
        </w:tabs>
        <w:rPr>
          <w:b/>
          <w:bCs/>
        </w:rPr>
      </w:pPr>
      <w:r w:rsidRPr="00340B6C">
        <w:rPr>
          <w:b/>
          <w:bCs/>
        </w:rPr>
        <w:t xml:space="preserve">¿Cómo contribuyen las familias o personas individuales a la economía de un país? Ejemplifica. </w:t>
      </w:r>
    </w:p>
    <w:p w:rsidR="00EF18CC" w:rsidRPr="00EF18CC" w:rsidRDefault="00EF18CC" w:rsidP="00EF18CC">
      <w:pPr>
        <w:pStyle w:val="Prrafodelista"/>
        <w:tabs>
          <w:tab w:val="left" w:pos="990"/>
        </w:tabs>
        <w:rPr>
          <w:b/>
          <w:bCs/>
        </w:rPr>
      </w:pPr>
    </w:p>
    <w:p w:rsidR="00340B6C" w:rsidRDefault="00340B6C" w:rsidP="00EF18CC">
      <w:pPr>
        <w:pStyle w:val="Prrafodelista"/>
        <w:numPr>
          <w:ilvl w:val="0"/>
          <w:numId w:val="4"/>
        </w:numPr>
        <w:tabs>
          <w:tab w:val="left" w:pos="990"/>
        </w:tabs>
        <w:rPr>
          <w:b/>
          <w:bCs/>
        </w:rPr>
      </w:pPr>
      <w:r w:rsidRPr="00340B6C">
        <w:rPr>
          <w:b/>
          <w:bCs/>
        </w:rPr>
        <w:t xml:space="preserve">¿Qué rol cumplen las empresas en la satisfacción de necesidades?, ¿crees que todas las personas pueden acceder a los bienes que requieren para satisfacer sus necesidades?, ¿por qué? </w:t>
      </w:r>
    </w:p>
    <w:p w:rsidR="00EF18CC" w:rsidRPr="00EF18CC" w:rsidRDefault="00EF18CC" w:rsidP="00EF18CC">
      <w:pPr>
        <w:pStyle w:val="Prrafodelista"/>
        <w:rPr>
          <w:b/>
          <w:bCs/>
        </w:rPr>
      </w:pPr>
    </w:p>
    <w:p w:rsidR="00EF18CC" w:rsidRPr="00EF18CC" w:rsidRDefault="00EF18CC" w:rsidP="00EF18CC">
      <w:pPr>
        <w:pStyle w:val="Prrafodelista"/>
        <w:tabs>
          <w:tab w:val="left" w:pos="990"/>
        </w:tabs>
        <w:rPr>
          <w:b/>
          <w:bCs/>
        </w:rPr>
      </w:pPr>
    </w:p>
    <w:p w:rsidR="00340B6C" w:rsidRPr="00EF18CC" w:rsidRDefault="00340B6C" w:rsidP="00EF18CC">
      <w:pPr>
        <w:pStyle w:val="Prrafodelista"/>
        <w:numPr>
          <w:ilvl w:val="0"/>
          <w:numId w:val="4"/>
        </w:numPr>
        <w:tabs>
          <w:tab w:val="left" w:pos="990"/>
        </w:tabs>
        <w:rPr>
          <w:b/>
          <w:bCs/>
        </w:rPr>
      </w:pPr>
      <w:r>
        <w:rPr>
          <w:b/>
          <w:bCs/>
        </w:rPr>
        <w:t>¿</w:t>
      </w:r>
      <w:r w:rsidRPr="00340B6C">
        <w:rPr>
          <w:b/>
          <w:bCs/>
        </w:rPr>
        <w:t xml:space="preserve">Qué acciones le permiten al Estado participar en materia económica?, </w:t>
      </w:r>
      <w:r w:rsidR="00EF18CC" w:rsidRPr="00EF18CC">
        <w:rPr>
          <w:b/>
          <w:bCs/>
        </w:rPr>
        <w:t>¿qué rol cumple en la satisfacción de las necesidades de la población?</w:t>
      </w:r>
      <w:r w:rsidR="00EF18CC" w:rsidRPr="00EF18CC">
        <w:rPr>
          <w:b/>
          <w:bCs/>
        </w:rPr>
        <w:cr/>
      </w:r>
    </w:p>
    <w:sectPr w:rsidR="00340B6C" w:rsidRPr="00EF18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872E3"/>
    <w:multiLevelType w:val="hybridMultilevel"/>
    <w:tmpl w:val="21C83CD0"/>
    <w:lvl w:ilvl="0" w:tplc="E13689D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6B1"/>
    <w:multiLevelType w:val="hybridMultilevel"/>
    <w:tmpl w:val="43208E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B4260"/>
    <w:multiLevelType w:val="hybridMultilevel"/>
    <w:tmpl w:val="41AAA8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B2C0A"/>
    <w:multiLevelType w:val="hybridMultilevel"/>
    <w:tmpl w:val="7AEE66CC"/>
    <w:lvl w:ilvl="0" w:tplc="36967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2F3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1E62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DAF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073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8AF1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66B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D4BB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0ADB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0B"/>
    <w:rsid w:val="00313308"/>
    <w:rsid w:val="00340B6C"/>
    <w:rsid w:val="009B7D0B"/>
    <w:rsid w:val="00D711E0"/>
    <w:rsid w:val="00E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E564"/>
  <w15:chartTrackingRefBased/>
  <w15:docId w15:val="{1FD3001F-3E8A-4DB3-ABB6-1960A717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7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530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4</cp:revision>
  <dcterms:created xsi:type="dcterms:W3CDTF">2020-10-21T01:07:00Z</dcterms:created>
  <dcterms:modified xsi:type="dcterms:W3CDTF">2020-10-22T21:39:00Z</dcterms:modified>
</cp:coreProperties>
</file>