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AF5DAF" w:rsidP="00AF5DAF">
      <w:pPr>
        <w:tabs>
          <w:tab w:val="left" w:pos="6324"/>
        </w:tabs>
        <w:rPr>
          <w:rFonts w:ascii="Avenir" w:eastAsia="Avenir" w:hAnsi="Avenir" w:cs="Avenir"/>
          <w:color w:val="404042"/>
        </w:rPr>
      </w:pPr>
      <w:r>
        <w:rPr>
          <w:rFonts w:ascii="Avenir" w:eastAsia="Avenir" w:hAnsi="Avenir" w:cs="Avenir"/>
          <w:color w:val="404042"/>
        </w:rPr>
        <w:tab/>
      </w:r>
    </w:p>
    <w:p w:rsidR="0084708D" w:rsidRDefault="0084708D">
      <w:pPr>
        <w:jc w:val="center"/>
        <w:rPr>
          <w:rFonts w:ascii="Avenir" w:eastAsia="Avenir" w:hAnsi="Avenir" w:cs="Avenir"/>
          <w:color w:val="404042"/>
        </w:rPr>
      </w:pPr>
    </w:p>
    <w:p w:rsidR="0084708D" w:rsidRDefault="00B83D1A">
      <w:pPr>
        <w:jc w:val="center"/>
        <w:rPr>
          <w:sz w:val="52"/>
          <w:szCs w:val="52"/>
        </w:rPr>
      </w:pPr>
      <w:r>
        <w:rPr>
          <w:rFonts w:ascii="Avenir" w:eastAsia="Avenir" w:hAnsi="Avenir" w:cs="Avenir"/>
          <w:color w:val="404042"/>
          <w:sz w:val="52"/>
          <w:szCs w:val="52"/>
        </w:rPr>
        <w:t>Análisis del prólogo</w:t>
      </w:r>
    </w:p>
    <w:p w:rsidR="0084708D" w:rsidRDefault="00B83D1A">
      <w:pPr>
        <w:jc w:val="center"/>
        <w:rPr>
          <w:sz w:val="32"/>
          <w:szCs w:val="32"/>
        </w:rPr>
      </w:pPr>
      <w:r>
        <w:rPr>
          <w:rFonts w:ascii="Avenir" w:eastAsia="Avenir" w:hAnsi="Avenir" w:cs="Avenir"/>
          <w:color w:val="404042"/>
          <w:sz w:val="32"/>
          <w:szCs w:val="32"/>
        </w:rPr>
        <w:t xml:space="preserve">El negro del </w:t>
      </w:r>
      <w:proofErr w:type="spellStart"/>
      <w:r>
        <w:rPr>
          <w:rFonts w:ascii="Avenir" w:eastAsia="Avenir" w:hAnsi="Avenir" w:cs="Avenir"/>
          <w:color w:val="404042"/>
          <w:sz w:val="32"/>
          <w:szCs w:val="32"/>
        </w:rPr>
        <w:t>Narcisus</w:t>
      </w:r>
      <w:proofErr w:type="spellEnd"/>
      <w:r w:rsidR="006D0B76">
        <w:rPr>
          <w:rFonts w:ascii="Avenir" w:eastAsia="Avenir" w:hAnsi="Avenir" w:cs="Avenir"/>
          <w:color w:val="404042"/>
          <w:sz w:val="32"/>
          <w:szCs w:val="32"/>
        </w:rPr>
        <w:t xml:space="preserve">, </w:t>
      </w:r>
      <w:r>
        <w:rPr>
          <w:rFonts w:ascii="Avenir" w:eastAsia="Avenir" w:hAnsi="Avenir" w:cs="Avenir"/>
          <w:color w:val="404042"/>
          <w:sz w:val="32"/>
          <w:szCs w:val="32"/>
        </w:rPr>
        <w:t>Joseph Conrad</w:t>
      </w:r>
    </w:p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84708D"/>
    <w:p w:rsidR="0084708D" w:rsidRDefault="006D0B76" w:rsidP="00B83D1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D1A">
        <w:tab/>
      </w:r>
      <w:r w:rsidR="00B83D1A">
        <w:tab/>
      </w:r>
      <w:r>
        <w:rPr>
          <w:sz w:val="24"/>
          <w:szCs w:val="24"/>
        </w:rPr>
        <w:t xml:space="preserve">Nombre estudiante: </w:t>
      </w:r>
    </w:p>
    <w:p w:rsidR="0084708D" w:rsidRDefault="0084708D">
      <w:pPr>
        <w:rPr>
          <w:sz w:val="24"/>
          <w:szCs w:val="24"/>
        </w:rPr>
      </w:pPr>
    </w:p>
    <w:p w:rsidR="00B83D1A" w:rsidRDefault="00421A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Puntaje:          /14</w:t>
      </w:r>
    </w:p>
    <w:p w:rsidR="00B83D1A" w:rsidRDefault="00421A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Calificación: </w:t>
      </w:r>
    </w:p>
    <w:p w:rsidR="00B83D1A" w:rsidRDefault="00B83D1A">
      <w:pPr>
        <w:rPr>
          <w:sz w:val="24"/>
          <w:szCs w:val="24"/>
        </w:rPr>
      </w:pPr>
    </w:p>
    <w:p w:rsidR="00B83D1A" w:rsidRPr="00B83D1A" w:rsidRDefault="00B83D1A" w:rsidP="00B83D1A">
      <w:pPr>
        <w:jc w:val="center"/>
        <w:rPr>
          <w:b/>
          <w:bCs/>
          <w:sz w:val="32"/>
          <w:szCs w:val="32"/>
        </w:rPr>
      </w:pPr>
      <w:r w:rsidRPr="00B83D1A">
        <w:rPr>
          <w:b/>
          <w:bCs/>
          <w:sz w:val="32"/>
          <w:szCs w:val="32"/>
        </w:rPr>
        <w:t>PAUTA DE DESARROLLO</w:t>
      </w:r>
    </w:p>
    <w:p w:rsidR="00B83D1A" w:rsidRDefault="00B83D1A" w:rsidP="00B83D1A">
      <w:pPr>
        <w:jc w:val="both"/>
        <w:rPr>
          <w:sz w:val="28"/>
          <w:szCs w:val="28"/>
        </w:rPr>
      </w:pPr>
      <w:r w:rsidRPr="00482E5D">
        <w:rPr>
          <w:sz w:val="28"/>
          <w:szCs w:val="28"/>
        </w:rPr>
        <w:t xml:space="preserve">1. ¿Cuál es el tema que Joseph Conrad aborda en el prólogo? </w:t>
      </w:r>
      <w:r>
        <w:rPr>
          <w:sz w:val="28"/>
          <w:szCs w:val="28"/>
        </w:rPr>
        <w:t>Apóyate de la pregunta mental ¿De qué se habla? /4 puntos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3D1A" w:rsidTr="00B83D1A">
        <w:tc>
          <w:tcPr>
            <w:tcW w:w="8828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</w:t>
            </w:r>
            <w:r w:rsidR="009965D6">
              <w:rPr>
                <w:sz w:val="28"/>
                <w:szCs w:val="28"/>
              </w:rPr>
              <w:t xml:space="preserve"> (espacio para responder)</w:t>
            </w:r>
          </w:p>
        </w:tc>
      </w:tr>
    </w:tbl>
    <w:p w:rsidR="00B83D1A" w:rsidRDefault="00B83D1A" w:rsidP="00B83D1A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487"/>
        <w:gridCol w:w="487"/>
        <w:gridCol w:w="488"/>
      </w:tblGrid>
      <w:tr w:rsidR="00B83D1A" w:rsidTr="00B83D1A">
        <w:tc>
          <w:tcPr>
            <w:tcW w:w="7366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bookmarkStart w:id="0" w:name="_Hlk53778638"/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3D1A" w:rsidTr="00B83D1A">
        <w:tc>
          <w:tcPr>
            <w:tcW w:w="7366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 y expresa en una oración con sentido completo, el tema presente en el prólogo de la obra.</w:t>
            </w: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</w:tr>
      <w:tr w:rsidR="00B83D1A" w:rsidTr="00B83D1A">
        <w:tc>
          <w:tcPr>
            <w:tcW w:w="7366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Evidencia la aplicación de la pregunta referida para determina el tema.</w:t>
            </w: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83D1A" w:rsidRDefault="00B83D1A" w:rsidP="00B83D1A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B83D1A" w:rsidRPr="00482E5D" w:rsidRDefault="00B83D1A" w:rsidP="00B83D1A">
      <w:pPr>
        <w:jc w:val="both"/>
        <w:rPr>
          <w:sz w:val="28"/>
          <w:szCs w:val="28"/>
        </w:rPr>
      </w:pPr>
    </w:p>
    <w:p w:rsidR="00B83D1A" w:rsidRDefault="00B83D1A" w:rsidP="00B83D1A">
      <w:pPr>
        <w:jc w:val="both"/>
        <w:rPr>
          <w:sz w:val="28"/>
          <w:szCs w:val="28"/>
        </w:rPr>
      </w:pPr>
      <w:r w:rsidRPr="00482E5D">
        <w:rPr>
          <w:sz w:val="28"/>
          <w:szCs w:val="28"/>
        </w:rPr>
        <w:t xml:space="preserve">2. ¿Qué es lo que caracteriza – en cuanto a la relación con el mundo y la realidad – la actividad de (a) hombres de ciencia, (b) pensadores y (c) artistas?, ¿En qué aspecto de la realidad se concentra cada uno?, ¿Qué producen con su actividad cognitiva y creativa?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AA6" w:rsidTr="006B0AA6">
        <w:tc>
          <w:tcPr>
            <w:tcW w:w="8828" w:type="dxa"/>
          </w:tcPr>
          <w:p w:rsidR="006B0AA6" w:rsidRDefault="006B0AA6" w:rsidP="00B83D1A">
            <w:pPr>
              <w:jc w:val="both"/>
              <w:rPr>
                <w:sz w:val="28"/>
                <w:szCs w:val="28"/>
              </w:rPr>
            </w:pPr>
            <w:bookmarkStart w:id="1" w:name="_Hlk53778955"/>
            <w:r>
              <w:rPr>
                <w:sz w:val="28"/>
                <w:szCs w:val="28"/>
              </w:rPr>
              <w:t>Respuesta:</w:t>
            </w:r>
          </w:p>
        </w:tc>
      </w:tr>
      <w:bookmarkEnd w:id="1"/>
    </w:tbl>
    <w:p w:rsidR="006B0AA6" w:rsidRDefault="006B0AA6" w:rsidP="00B83D1A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487"/>
        <w:gridCol w:w="487"/>
        <w:gridCol w:w="488"/>
      </w:tblGrid>
      <w:tr w:rsidR="00E14E91" w:rsidTr="00290D50">
        <w:tc>
          <w:tcPr>
            <w:tcW w:w="7366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bookmarkStart w:id="2" w:name="_Hlk53778978"/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4E91" w:rsidTr="00290D50">
        <w:tc>
          <w:tcPr>
            <w:tcW w:w="7366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 las relaciones presentadas en la primera interrogante enunciada, quedando claramente explicitadas en su respuesta.</w:t>
            </w: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</w:tr>
      <w:tr w:rsidR="00E14E91" w:rsidTr="00290D50">
        <w:tc>
          <w:tcPr>
            <w:tcW w:w="7366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Específica el aspecto de la realidad en la que intervienen los hombres de ciencia, los pensadores y artistas. </w:t>
            </w: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</w:tr>
      <w:tr w:rsidR="00E14E91" w:rsidTr="00290D50">
        <w:tc>
          <w:tcPr>
            <w:tcW w:w="7366" w:type="dxa"/>
          </w:tcPr>
          <w:p w:rsidR="00E14E91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Reconocen el producto de las actividad cognitiva y creativa en cada una de las actividades presentadas,</w:t>
            </w: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E14E91" w:rsidRDefault="00E14E91" w:rsidP="00290D50">
            <w:pPr>
              <w:jc w:val="both"/>
              <w:rPr>
                <w:sz w:val="28"/>
                <w:szCs w:val="28"/>
              </w:rPr>
            </w:pPr>
          </w:p>
        </w:tc>
      </w:tr>
      <w:bookmarkEnd w:id="2"/>
    </w:tbl>
    <w:p w:rsidR="00E14E91" w:rsidRDefault="00E14E91" w:rsidP="00B83D1A">
      <w:pPr>
        <w:jc w:val="both"/>
        <w:rPr>
          <w:sz w:val="28"/>
          <w:szCs w:val="28"/>
        </w:rPr>
      </w:pPr>
    </w:p>
    <w:p w:rsidR="006B0AA6" w:rsidRDefault="006B0AA6" w:rsidP="00B83D1A">
      <w:pPr>
        <w:jc w:val="both"/>
        <w:rPr>
          <w:sz w:val="28"/>
          <w:szCs w:val="28"/>
        </w:rPr>
      </w:pPr>
    </w:p>
    <w:p w:rsidR="006B0AA6" w:rsidRDefault="006B0AA6" w:rsidP="00B83D1A">
      <w:pPr>
        <w:jc w:val="both"/>
        <w:rPr>
          <w:sz w:val="28"/>
          <w:szCs w:val="28"/>
        </w:rPr>
      </w:pPr>
    </w:p>
    <w:p w:rsidR="006B0AA6" w:rsidRDefault="006B0AA6" w:rsidP="00B83D1A">
      <w:pPr>
        <w:jc w:val="both"/>
        <w:rPr>
          <w:sz w:val="28"/>
          <w:szCs w:val="28"/>
        </w:rPr>
      </w:pPr>
    </w:p>
    <w:p w:rsidR="00B83D1A" w:rsidRPr="00482E5D" w:rsidRDefault="00B83D1A" w:rsidP="00B83D1A">
      <w:pPr>
        <w:jc w:val="both"/>
        <w:rPr>
          <w:sz w:val="28"/>
          <w:szCs w:val="28"/>
        </w:rPr>
      </w:pPr>
      <w:r w:rsidRPr="00482E5D">
        <w:rPr>
          <w:sz w:val="28"/>
          <w:szCs w:val="28"/>
        </w:rPr>
        <w:t xml:space="preserve">3. ¿A quiénes y cómo une, según Conrad, la actividad creativa de las artes?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AA6" w:rsidTr="00290D50">
        <w:tc>
          <w:tcPr>
            <w:tcW w:w="8828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Respuesta:</w:t>
            </w:r>
          </w:p>
        </w:tc>
      </w:tr>
    </w:tbl>
    <w:p w:rsidR="00B83D1A" w:rsidRDefault="00B83D1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487"/>
        <w:gridCol w:w="487"/>
        <w:gridCol w:w="488"/>
      </w:tblGrid>
      <w:tr w:rsidR="006B0AA6" w:rsidTr="00290D50">
        <w:tc>
          <w:tcPr>
            <w:tcW w:w="7366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0AA6" w:rsidTr="00290D50">
        <w:tc>
          <w:tcPr>
            <w:tcW w:w="7366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Establece las relaciones presentadas en la interrogante, a partir del prólogo analizado.</w:t>
            </w: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</w:tr>
      <w:tr w:rsidR="006B0AA6" w:rsidTr="00290D50">
        <w:tc>
          <w:tcPr>
            <w:tcW w:w="7366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Construye una respuesta bien contextualizada y argumentada, evidenciando una correcta aplicación.</w:t>
            </w: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6B0AA6" w:rsidRDefault="006B0AA6" w:rsidP="00290D50">
            <w:pPr>
              <w:jc w:val="both"/>
              <w:rPr>
                <w:sz w:val="28"/>
                <w:szCs w:val="28"/>
              </w:rPr>
            </w:pPr>
          </w:p>
        </w:tc>
      </w:tr>
    </w:tbl>
    <w:p w:rsidR="006B0AA6" w:rsidRDefault="006B0AA6">
      <w:pPr>
        <w:rPr>
          <w:sz w:val="24"/>
          <w:szCs w:val="24"/>
        </w:rPr>
      </w:pPr>
    </w:p>
    <w:sectPr w:rsidR="006B0AA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458" w:rsidRDefault="002B5458">
      <w:pPr>
        <w:spacing w:after="0" w:line="240" w:lineRule="auto"/>
      </w:pPr>
      <w:r>
        <w:separator/>
      </w:r>
    </w:p>
  </w:endnote>
  <w:endnote w:type="continuationSeparator" w:id="0">
    <w:p w:rsidR="002B5458" w:rsidRDefault="002B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458" w:rsidRDefault="002B5458">
      <w:pPr>
        <w:spacing w:after="0" w:line="240" w:lineRule="auto"/>
      </w:pPr>
      <w:r>
        <w:separator/>
      </w:r>
    </w:p>
  </w:footnote>
  <w:footnote w:type="continuationSeparator" w:id="0">
    <w:p w:rsidR="002B5458" w:rsidRDefault="002B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708D" w:rsidRDefault="006D0B76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Lenguaje y Comunicación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noProof/>
      </w:rPr>
      <w:drawing>
        <wp:inline distT="0" distB="0" distL="0" distR="0" wp14:anchorId="61E09765" wp14:editId="001CF714">
          <wp:extent cx="570547" cy="571500"/>
          <wp:effectExtent l="0" t="0" r="0" b="0"/>
          <wp:docPr id="2" name="image1.png" descr="Colegio emanu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egio emanue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547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708D" w:rsidRDefault="006D0B76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Profesor: Hernán González Parra</w:t>
    </w:r>
  </w:p>
  <w:p w:rsidR="0084708D" w:rsidRDefault="006D0B7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NM3</w:t>
    </w:r>
  </w:p>
  <w:p w:rsidR="0084708D" w:rsidRDefault="006D0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Unidad </w:t>
    </w:r>
    <w:r w:rsidR="00B83D1A">
      <w:rPr>
        <w:color w:val="000000"/>
      </w:rPr>
      <w:t>1</w:t>
    </w:r>
    <w:r>
      <w:rPr>
        <w:color w:val="000000"/>
      </w:rPr>
      <w:t xml:space="preserve">. </w:t>
    </w:r>
    <w:r w:rsidR="00B83D1A">
      <w:rPr>
        <w:color w:val="000000"/>
      </w:rPr>
      <w:t>El viaje y el héroe</w:t>
    </w:r>
    <w:r>
      <w:rPr>
        <w:color w:val="000000"/>
      </w:rPr>
      <w:t>.</w:t>
    </w:r>
    <w:r w:rsidR="00B83D1A" w:rsidRPr="00B83D1A">
      <w:rPr>
        <w:rFonts w:ascii="Avenir Next LT Pro" w:hAnsi="Avenir Next LT Pro" w:cs="Times New Roman"/>
        <w:i/>
        <w:iCs/>
        <w:sz w:val="20"/>
        <w:szCs w:val="20"/>
      </w:rPr>
      <w:t xml:space="preserve"> </w:t>
    </w:r>
    <w:r w:rsidR="00B83D1A" w:rsidRPr="00A20A77">
      <w:rPr>
        <w:rFonts w:ascii="Avenir Next LT Pro" w:hAnsi="Avenir Next LT Pro" w:cs="Times New Roman"/>
        <w:i/>
        <w:iCs/>
        <w:sz w:val="20"/>
        <w:szCs w:val="20"/>
      </w:rPr>
      <w:t>Recepción y comprensión de la obra literaria y no literaria</w:t>
    </w:r>
    <w:r w:rsidR="00B83D1A">
      <w:rPr>
        <w:rFonts w:ascii="Avenir Next LT Pro" w:hAnsi="Avenir Next LT Pro" w:cs="Times New Roman"/>
        <w:i/>
        <w:iCs/>
        <w:sz w:val="20"/>
        <w:szCs w:val="20"/>
      </w:rPr>
      <w:t>.</w:t>
    </w:r>
  </w:p>
  <w:p w:rsidR="0084708D" w:rsidRDefault="008470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D"/>
    <w:rsid w:val="001C6ED0"/>
    <w:rsid w:val="002B5458"/>
    <w:rsid w:val="00421A9B"/>
    <w:rsid w:val="0066626D"/>
    <w:rsid w:val="006B0AA6"/>
    <w:rsid w:val="006D0B76"/>
    <w:rsid w:val="0084708D"/>
    <w:rsid w:val="009965D6"/>
    <w:rsid w:val="00AF5DAF"/>
    <w:rsid w:val="00B50518"/>
    <w:rsid w:val="00B83D1A"/>
    <w:rsid w:val="00E14E91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2A1"/>
  <w15:docId w15:val="{41EC6D30-0881-41CF-8134-66A4694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3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1A"/>
  </w:style>
  <w:style w:type="paragraph" w:styleId="Piedepgina">
    <w:name w:val="footer"/>
    <w:basedOn w:val="Normal"/>
    <w:link w:val="PiedepginaCar"/>
    <w:uiPriority w:val="99"/>
    <w:unhideWhenUsed/>
    <w:rsid w:val="00B83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1A"/>
  </w:style>
  <w:style w:type="paragraph" w:styleId="Prrafodelista">
    <w:name w:val="List Paragraph"/>
    <w:basedOn w:val="Normal"/>
    <w:uiPriority w:val="34"/>
    <w:qFormat/>
    <w:rsid w:val="00B83D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HdHr1hLrjmdhVVlY22F/G0xMQ==">AMUW2mUGGsxUHMRRD83x91nHUORpCp6Hxq7dC+BXyz3elOdtXCVTaMG7dG0r7U5NDsP7MwIz9T67G6ACuyeAgqXSWhgGHoThZ50w48vY9Qj66hReGdYJpDMu7GvjVyVmzOrg8/wCHa7N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González Parra</dc:creator>
  <cp:lastModifiedBy>Hernán González Parra</cp:lastModifiedBy>
  <cp:revision>1</cp:revision>
  <dcterms:created xsi:type="dcterms:W3CDTF">2020-10-18T18:13:00Z</dcterms:created>
  <dcterms:modified xsi:type="dcterms:W3CDTF">2020-10-18T18:13:00Z</dcterms:modified>
</cp:coreProperties>
</file>