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EE07" w14:textId="77777777" w:rsidR="00271A08" w:rsidRPr="00C32154" w:rsidRDefault="00271A08" w:rsidP="00271A08">
      <w:pPr>
        <w:contextualSpacing/>
        <w:jc w:val="center"/>
        <w:rPr>
          <w:rFonts w:ascii="Century Gothic" w:eastAsiaTheme="minorEastAsia" w:hAnsi="Century Gothic"/>
          <w:b/>
          <w:sz w:val="20"/>
          <w:szCs w:val="20"/>
          <w:lang w:val="en-US" w:eastAsia="es-MX"/>
        </w:rPr>
      </w:pPr>
      <w:r w:rsidRPr="00C32154">
        <w:rPr>
          <w:rFonts w:ascii="Century Gothic" w:eastAsiaTheme="minorEastAsia" w:hAnsi="Century Gothic"/>
          <w:b/>
          <w:sz w:val="20"/>
          <w:szCs w:val="20"/>
          <w:lang w:val="en-US" w:eastAsia="es-MX"/>
        </w:rPr>
        <w:t xml:space="preserve">Control de </w:t>
      </w:r>
      <w:proofErr w:type="spellStart"/>
      <w:r w:rsidRPr="00C32154">
        <w:rPr>
          <w:rFonts w:ascii="Century Gothic" w:eastAsiaTheme="minorEastAsia" w:hAnsi="Century Gothic"/>
          <w:b/>
          <w:sz w:val="20"/>
          <w:szCs w:val="20"/>
          <w:lang w:val="en-US" w:eastAsia="es-MX"/>
        </w:rPr>
        <w:t>lectura</w:t>
      </w:r>
      <w:proofErr w:type="spellEnd"/>
    </w:p>
    <w:p w14:paraId="3CEB6AD8" w14:textId="3C177EDF" w:rsidR="00271A08" w:rsidRPr="00C32154" w:rsidRDefault="00AA46C9" w:rsidP="00271A08">
      <w:pPr>
        <w:contextualSpacing/>
        <w:jc w:val="center"/>
        <w:rPr>
          <w:rFonts w:ascii="Century Gothic" w:eastAsiaTheme="minorEastAsia" w:hAnsi="Century Gothic"/>
          <w:b/>
          <w:sz w:val="20"/>
          <w:szCs w:val="20"/>
          <w:lang w:val="en-US" w:eastAsia="es-MX"/>
        </w:rPr>
      </w:pPr>
      <w:r w:rsidRPr="00C32154">
        <w:rPr>
          <w:rFonts w:ascii="Century Gothic" w:eastAsiaTheme="minorEastAsia" w:hAnsi="Century Gothic"/>
          <w:b/>
          <w:sz w:val="20"/>
          <w:szCs w:val="20"/>
          <w:lang w:val="en-US" w:eastAsia="es-MX"/>
        </w:rPr>
        <w:t>Macbeth</w:t>
      </w:r>
    </w:p>
    <w:p w14:paraId="2E6EB451" w14:textId="77777777" w:rsidR="00271A08" w:rsidRPr="00C32154" w:rsidRDefault="00271A08" w:rsidP="00271A08">
      <w:pPr>
        <w:contextualSpacing/>
        <w:jc w:val="center"/>
        <w:rPr>
          <w:rFonts w:ascii="Century Gothic" w:eastAsiaTheme="minorEastAsia" w:hAnsi="Century Gothic"/>
          <w:b/>
          <w:sz w:val="20"/>
          <w:szCs w:val="20"/>
          <w:lang w:val="en-US" w:eastAsia="es-MX"/>
        </w:rPr>
      </w:pPr>
      <w:r w:rsidRPr="00C32154">
        <w:rPr>
          <w:rFonts w:ascii="Century Gothic" w:eastAsiaTheme="minorEastAsia" w:hAnsi="Century Gothic"/>
          <w:b/>
          <w:sz w:val="20"/>
          <w:szCs w:val="20"/>
          <w:lang w:val="en-US" w:eastAsia="es-MX"/>
        </w:rPr>
        <w:t>William Shakespeare</w:t>
      </w:r>
    </w:p>
    <w:p w14:paraId="680844B7" w14:textId="77777777" w:rsidR="00271A08" w:rsidRPr="00C32154" w:rsidRDefault="00271A08" w:rsidP="00271A08">
      <w:pPr>
        <w:contextualSpacing/>
        <w:jc w:val="center"/>
        <w:rPr>
          <w:rFonts w:ascii="Century Gothic" w:eastAsiaTheme="minorEastAsia" w:hAnsi="Century Gothic"/>
          <w:lang w:val="en-US" w:eastAsia="es-MX"/>
        </w:rPr>
      </w:pPr>
    </w:p>
    <w:tbl>
      <w:tblPr>
        <w:tblStyle w:val="Tablaconcuadrcula1"/>
        <w:tblW w:w="9781" w:type="dxa"/>
        <w:tblInd w:w="-601" w:type="dxa"/>
        <w:tblLook w:val="04A0" w:firstRow="1" w:lastRow="0" w:firstColumn="1" w:lastColumn="0" w:noHBand="0" w:noVBand="1"/>
      </w:tblPr>
      <w:tblGrid>
        <w:gridCol w:w="5983"/>
        <w:gridCol w:w="2523"/>
        <w:gridCol w:w="1275"/>
      </w:tblGrid>
      <w:tr w:rsidR="00271A08" w:rsidRPr="00C32154" w14:paraId="74953D79" w14:textId="77777777" w:rsidTr="00A94F6D">
        <w:trPr>
          <w:trHeight w:val="232"/>
        </w:trPr>
        <w:tc>
          <w:tcPr>
            <w:tcW w:w="5983" w:type="dxa"/>
          </w:tcPr>
          <w:p w14:paraId="204110A6" w14:textId="77777777" w:rsidR="00271A08" w:rsidRPr="00C32154" w:rsidRDefault="00271A08" w:rsidP="00271A08">
            <w:pPr>
              <w:rPr>
                <w:rFonts w:ascii="Century Gothic" w:hAnsi="Century Gothic"/>
                <w:sz w:val="20"/>
                <w:szCs w:val="20"/>
              </w:rPr>
            </w:pPr>
            <w:r w:rsidRPr="00C32154">
              <w:rPr>
                <w:rFonts w:ascii="Century Gothic" w:hAnsi="Century Gothic"/>
                <w:sz w:val="20"/>
                <w:szCs w:val="20"/>
              </w:rPr>
              <w:t>Nombre del estudiante:</w:t>
            </w:r>
          </w:p>
          <w:p w14:paraId="7B2886EB" w14:textId="77777777" w:rsidR="00271A08" w:rsidRPr="00C32154" w:rsidRDefault="00271A08" w:rsidP="00271A08">
            <w:pPr>
              <w:rPr>
                <w:rFonts w:ascii="Century Gothic" w:hAnsi="Century Gothic"/>
                <w:sz w:val="20"/>
                <w:szCs w:val="20"/>
              </w:rPr>
            </w:pPr>
          </w:p>
        </w:tc>
        <w:tc>
          <w:tcPr>
            <w:tcW w:w="2523" w:type="dxa"/>
          </w:tcPr>
          <w:p w14:paraId="5CCCE4AC" w14:textId="3CDC0EED" w:rsidR="00271A08" w:rsidRPr="00C32154" w:rsidRDefault="00271A08" w:rsidP="00271A08">
            <w:pPr>
              <w:rPr>
                <w:rFonts w:ascii="Century Gothic" w:hAnsi="Century Gothic"/>
                <w:sz w:val="20"/>
                <w:szCs w:val="20"/>
              </w:rPr>
            </w:pPr>
            <w:r w:rsidRPr="00C32154">
              <w:rPr>
                <w:rFonts w:ascii="Century Gothic" w:hAnsi="Century Gothic"/>
                <w:sz w:val="20"/>
                <w:szCs w:val="20"/>
              </w:rPr>
              <w:t>Puntaje Ideal:</w:t>
            </w:r>
            <w:r w:rsidR="00C2459E" w:rsidRPr="00C32154">
              <w:rPr>
                <w:rFonts w:ascii="Century Gothic" w:hAnsi="Century Gothic"/>
                <w:sz w:val="20"/>
                <w:szCs w:val="20"/>
              </w:rPr>
              <w:t xml:space="preserve">28 </w:t>
            </w:r>
            <w:r w:rsidRPr="00C32154">
              <w:rPr>
                <w:rFonts w:ascii="Century Gothic" w:hAnsi="Century Gothic"/>
                <w:sz w:val="20"/>
                <w:szCs w:val="20"/>
              </w:rPr>
              <w:t>puntos</w:t>
            </w:r>
          </w:p>
        </w:tc>
        <w:tc>
          <w:tcPr>
            <w:tcW w:w="1275" w:type="dxa"/>
            <w:vMerge w:val="restart"/>
          </w:tcPr>
          <w:p w14:paraId="3B6D8BB4" w14:textId="77777777" w:rsidR="00271A08" w:rsidRPr="00C32154" w:rsidRDefault="00271A08" w:rsidP="00271A08">
            <w:pPr>
              <w:rPr>
                <w:rFonts w:ascii="Century Gothic" w:hAnsi="Century Gothic"/>
                <w:sz w:val="20"/>
                <w:szCs w:val="20"/>
              </w:rPr>
            </w:pPr>
            <w:r w:rsidRPr="00C32154">
              <w:rPr>
                <w:rFonts w:ascii="Century Gothic" w:hAnsi="Century Gothic"/>
                <w:sz w:val="20"/>
                <w:szCs w:val="20"/>
              </w:rPr>
              <w:t>Nota:</w:t>
            </w:r>
          </w:p>
        </w:tc>
      </w:tr>
      <w:tr w:rsidR="00271A08" w:rsidRPr="00C32154" w14:paraId="116F8E8C" w14:textId="77777777" w:rsidTr="00A94F6D">
        <w:trPr>
          <w:trHeight w:val="70"/>
        </w:trPr>
        <w:tc>
          <w:tcPr>
            <w:tcW w:w="5983" w:type="dxa"/>
          </w:tcPr>
          <w:p w14:paraId="1C6436EE" w14:textId="74AC97E7" w:rsidR="00271A08" w:rsidRPr="00C32154" w:rsidRDefault="00271A08" w:rsidP="00271A08">
            <w:pPr>
              <w:rPr>
                <w:rFonts w:ascii="Century Gothic" w:hAnsi="Century Gothic"/>
                <w:sz w:val="20"/>
                <w:szCs w:val="20"/>
              </w:rPr>
            </w:pPr>
            <w:r w:rsidRPr="00C32154">
              <w:rPr>
                <w:rFonts w:ascii="Century Gothic" w:hAnsi="Century Gothic"/>
                <w:sz w:val="20"/>
                <w:szCs w:val="20"/>
              </w:rPr>
              <w:t>Fecha:</w:t>
            </w:r>
            <w:r w:rsidR="004B1258" w:rsidRPr="00C32154">
              <w:rPr>
                <w:rFonts w:ascii="Century Gothic" w:hAnsi="Century Gothic"/>
                <w:sz w:val="20"/>
                <w:szCs w:val="20"/>
              </w:rPr>
              <w:t xml:space="preserve"> </w:t>
            </w:r>
            <w:r w:rsidR="00C32154" w:rsidRPr="00C32154">
              <w:rPr>
                <w:rFonts w:ascii="Century Gothic" w:hAnsi="Century Gothic"/>
                <w:sz w:val="20"/>
                <w:szCs w:val="20"/>
              </w:rPr>
              <w:t>09 de octubre de 2020</w:t>
            </w:r>
          </w:p>
        </w:tc>
        <w:tc>
          <w:tcPr>
            <w:tcW w:w="2523" w:type="dxa"/>
          </w:tcPr>
          <w:p w14:paraId="4B9C188F" w14:textId="77777777" w:rsidR="00271A08" w:rsidRPr="00C32154" w:rsidRDefault="00271A08" w:rsidP="00271A08">
            <w:pPr>
              <w:rPr>
                <w:rFonts w:ascii="Century Gothic" w:hAnsi="Century Gothic"/>
                <w:sz w:val="20"/>
                <w:szCs w:val="20"/>
              </w:rPr>
            </w:pPr>
            <w:r w:rsidRPr="00C32154">
              <w:rPr>
                <w:rFonts w:ascii="Century Gothic" w:hAnsi="Century Gothic"/>
                <w:sz w:val="20"/>
                <w:szCs w:val="20"/>
              </w:rPr>
              <w:t>Puntaje Real:</w:t>
            </w:r>
          </w:p>
        </w:tc>
        <w:tc>
          <w:tcPr>
            <w:tcW w:w="1275" w:type="dxa"/>
            <w:vMerge/>
          </w:tcPr>
          <w:p w14:paraId="3E670675" w14:textId="77777777" w:rsidR="00271A08" w:rsidRPr="00C32154" w:rsidRDefault="00271A08" w:rsidP="00271A08">
            <w:pPr>
              <w:rPr>
                <w:rFonts w:ascii="Century Gothic" w:hAnsi="Century Gothic"/>
                <w:sz w:val="20"/>
                <w:szCs w:val="20"/>
              </w:rPr>
            </w:pPr>
          </w:p>
        </w:tc>
      </w:tr>
    </w:tbl>
    <w:p w14:paraId="7FBC54BE" w14:textId="77777777" w:rsidR="00271A08" w:rsidRPr="00C32154" w:rsidRDefault="00271A08" w:rsidP="00271A08">
      <w:pPr>
        <w:contextualSpacing/>
        <w:rPr>
          <w:rFonts w:ascii="Century Gothic" w:eastAsiaTheme="minorEastAsia" w:hAnsi="Century Gothic"/>
          <w:lang w:val="es-MX" w:eastAsia="es-MX"/>
        </w:rPr>
      </w:pPr>
    </w:p>
    <w:p w14:paraId="770BEC97" w14:textId="77777777" w:rsidR="00271A08" w:rsidRPr="00C32154" w:rsidRDefault="00271A08" w:rsidP="00271A08">
      <w:pPr>
        <w:contextualSpacing/>
        <w:rPr>
          <w:rFonts w:ascii="Century Gothic" w:eastAsiaTheme="minorEastAsia" w:hAnsi="Century Gothic"/>
          <w:b/>
          <w:sz w:val="20"/>
          <w:szCs w:val="20"/>
          <w:lang w:eastAsia="es-MX"/>
        </w:rPr>
      </w:pPr>
      <w:r w:rsidRPr="00C32154">
        <w:rPr>
          <w:rFonts w:ascii="Century Gothic" w:eastAsiaTheme="minorEastAsia" w:hAnsi="Century Gothic"/>
          <w:b/>
          <w:sz w:val="20"/>
          <w:szCs w:val="20"/>
          <w:lang w:eastAsia="es-MX"/>
        </w:rPr>
        <w:t xml:space="preserve">Objetivo: </w:t>
      </w:r>
    </w:p>
    <w:p w14:paraId="1F804888" w14:textId="77777777" w:rsidR="00271A08" w:rsidRPr="00C32154" w:rsidRDefault="00271A08" w:rsidP="00271A08">
      <w:pPr>
        <w:contextualSpacing/>
        <w:rPr>
          <w:rFonts w:ascii="Century Gothic" w:eastAsiaTheme="minorEastAsia" w:hAnsi="Century Gothic"/>
          <w:b/>
          <w:sz w:val="20"/>
          <w:szCs w:val="20"/>
          <w:lang w:eastAsia="es-MX"/>
        </w:rPr>
      </w:pPr>
      <w:r w:rsidRPr="00C32154">
        <w:rPr>
          <w:rFonts w:ascii="Century Gothic" w:eastAsiaTheme="minorEastAsia" w:hAnsi="Century Gothic"/>
          <w:b/>
          <w:sz w:val="20"/>
          <w:szCs w:val="20"/>
          <w:lang w:eastAsia="es-MX"/>
        </w:rPr>
        <w:t>Reconocen en la relación del individuo con su sociedad, expresada en la obra, una manera de explicar la vida en relación, donde subyacen posiciones existenciales, creencias, opiniones y razones.</w:t>
      </w:r>
    </w:p>
    <w:p w14:paraId="176B3DA2" w14:textId="77777777" w:rsidR="00DE1EBB" w:rsidRPr="00C32154" w:rsidRDefault="00DE1EBB" w:rsidP="00271A08">
      <w:pPr>
        <w:contextualSpacing/>
        <w:rPr>
          <w:rFonts w:ascii="Century Gothic" w:eastAsiaTheme="minorEastAsia" w:hAnsi="Century Gothic"/>
          <w:b/>
          <w:sz w:val="20"/>
          <w:szCs w:val="20"/>
          <w:lang w:eastAsia="es-MX"/>
        </w:rPr>
      </w:pPr>
    </w:p>
    <w:p w14:paraId="08283A7C" w14:textId="77777777" w:rsidR="00271A08" w:rsidRPr="00C32154" w:rsidRDefault="00271A08" w:rsidP="00271A08">
      <w:pPr>
        <w:contextualSpacing/>
        <w:rPr>
          <w:rFonts w:ascii="Century Gothic" w:eastAsiaTheme="minorEastAsia" w:hAnsi="Century Gothic"/>
          <w:b/>
          <w:sz w:val="20"/>
          <w:szCs w:val="20"/>
          <w:lang w:eastAsia="es-MX"/>
        </w:rPr>
      </w:pPr>
      <w:r w:rsidRPr="00C32154">
        <w:rPr>
          <w:rFonts w:ascii="Century Gothic" w:eastAsiaTheme="minorEastAsia" w:hAnsi="Century Gothic"/>
          <w:b/>
          <w:sz w:val="20"/>
          <w:szCs w:val="20"/>
          <w:lang w:eastAsia="es-MX"/>
        </w:rPr>
        <w:t>Instrucciones generales</w:t>
      </w:r>
    </w:p>
    <w:p w14:paraId="0A58573B" w14:textId="27911E75" w:rsidR="00271A08" w:rsidRPr="00C32154" w:rsidRDefault="00C32154" w:rsidP="00271A08">
      <w:pPr>
        <w:rPr>
          <w:rFonts w:ascii="Century Gothic" w:hAnsi="Century Gothic"/>
          <w:sz w:val="20"/>
          <w:szCs w:val="20"/>
          <w:lang w:val="es-MX"/>
        </w:rPr>
      </w:pPr>
      <w:r>
        <w:rPr>
          <w:rFonts w:ascii="Century Gothic" w:hAnsi="Century Gothic"/>
          <w:sz w:val="20"/>
          <w:szCs w:val="20"/>
          <w:lang w:val="es-MX"/>
        </w:rPr>
        <w:t>1.</w:t>
      </w:r>
      <w:r w:rsidR="00271A08" w:rsidRPr="00C32154">
        <w:rPr>
          <w:rFonts w:ascii="Century Gothic" w:hAnsi="Century Gothic"/>
          <w:sz w:val="20"/>
          <w:szCs w:val="20"/>
          <w:lang w:val="es-MX"/>
        </w:rPr>
        <w:t>Responda de forma completa y objetiva las siguientes preguntas, considerando una adecuada redacción en la exposición de sus ideas y una correcta cohesión y coherencia en la producción textual.</w:t>
      </w:r>
    </w:p>
    <w:p w14:paraId="4C2BB798" w14:textId="77777777" w:rsidR="00C32154" w:rsidRDefault="00C32154" w:rsidP="00C32154">
      <w:pPr>
        <w:contextualSpacing/>
        <w:rPr>
          <w:rFonts w:ascii="Century Gothic" w:hAnsi="Century Gothic"/>
          <w:bCs/>
          <w:sz w:val="20"/>
          <w:szCs w:val="20"/>
          <w:lang w:val="es-MX"/>
        </w:rPr>
      </w:pPr>
    </w:p>
    <w:p w14:paraId="6FDA55EB" w14:textId="69325D21" w:rsidR="00C32154" w:rsidRPr="00C32154" w:rsidRDefault="00C32154" w:rsidP="00C32154">
      <w:pPr>
        <w:contextualSpacing/>
        <w:rPr>
          <w:rFonts w:ascii="Century Gothic" w:hAnsi="Century Gothic"/>
          <w:bCs/>
          <w:sz w:val="20"/>
          <w:szCs w:val="20"/>
          <w:lang w:val="es-MX"/>
        </w:rPr>
      </w:pPr>
      <w:r>
        <w:rPr>
          <w:rFonts w:ascii="Century Gothic" w:hAnsi="Century Gothic"/>
          <w:bCs/>
          <w:sz w:val="20"/>
          <w:szCs w:val="20"/>
          <w:lang w:val="es-MX"/>
        </w:rPr>
        <w:t>2</w:t>
      </w:r>
      <w:r w:rsidRPr="00C32154">
        <w:rPr>
          <w:rFonts w:ascii="Century Gothic" w:hAnsi="Century Gothic"/>
          <w:bCs/>
          <w:sz w:val="20"/>
          <w:szCs w:val="20"/>
          <w:lang w:val="es-MX"/>
        </w:rPr>
        <w:t>. Para responder las preguntas de desarrollo, no deben escribir más de las líneas asignadas para cada una de ellas, ya que solo se revisará el espacio proporcionado para estos efectos, pudiendo ser menos del máximo propuesto.</w:t>
      </w:r>
    </w:p>
    <w:p w14:paraId="261F09F7" w14:textId="77777777" w:rsidR="00C32154" w:rsidRPr="00C32154" w:rsidRDefault="00C32154" w:rsidP="00C32154">
      <w:pPr>
        <w:contextualSpacing/>
        <w:rPr>
          <w:rFonts w:ascii="Century Gothic" w:hAnsi="Century Gothic"/>
          <w:bCs/>
          <w:sz w:val="20"/>
          <w:szCs w:val="20"/>
          <w:lang w:val="es-MX"/>
        </w:rPr>
      </w:pPr>
    </w:p>
    <w:p w14:paraId="0FCE0A4C" w14:textId="5EB8D898" w:rsidR="00C32154" w:rsidRPr="00C32154" w:rsidRDefault="00C32154" w:rsidP="00C32154">
      <w:pPr>
        <w:contextualSpacing/>
        <w:rPr>
          <w:rFonts w:ascii="Century Gothic" w:hAnsi="Century Gothic"/>
          <w:bCs/>
          <w:sz w:val="20"/>
          <w:szCs w:val="20"/>
          <w:lang w:val="es-MX"/>
        </w:rPr>
      </w:pPr>
      <w:r>
        <w:rPr>
          <w:rFonts w:ascii="Century Gothic" w:hAnsi="Century Gothic"/>
          <w:bCs/>
          <w:sz w:val="20"/>
          <w:szCs w:val="20"/>
          <w:lang w:val="es-MX"/>
        </w:rPr>
        <w:t>3</w:t>
      </w:r>
      <w:r w:rsidRPr="00C32154">
        <w:rPr>
          <w:rFonts w:ascii="Century Gothic" w:hAnsi="Century Gothic"/>
          <w:bCs/>
          <w:sz w:val="20"/>
          <w:szCs w:val="20"/>
          <w:lang w:val="es-MX"/>
        </w:rPr>
        <w:t>. No olviden ingresar sus nombres en la zona dispuesta para ello.</w:t>
      </w:r>
    </w:p>
    <w:p w14:paraId="6E6DB69C" w14:textId="77777777" w:rsidR="00C32154" w:rsidRPr="00C32154" w:rsidRDefault="00C32154" w:rsidP="00C32154">
      <w:pPr>
        <w:contextualSpacing/>
        <w:rPr>
          <w:rFonts w:ascii="Century Gothic" w:hAnsi="Century Gothic"/>
          <w:bCs/>
          <w:sz w:val="20"/>
          <w:szCs w:val="20"/>
          <w:lang w:val="es-MX"/>
        </w:rPr>
      </w:pPr>
    </w:p>
    <w:p w14:paraId="020376F0" w14:textId="40D076FD" w:rsidR="00C32154" w:rsidRPr="00C32154" w:rsidRDefault="00C32154" w:rsidP="00C32154">
      <w:pPr>
        <w:contextualSpacing/>
        <w:rPr>
          <w:rFonts w:ascii="Century Gothic" w:hAnsi="Century Gothic"/>
          <w:bCs/>
          <w:sz w:val="20"/>
          <w:szCs w:val="20"/>
          <w:lang w:val="es-MX"/>
        </w:rPr>
      </w:pPr>
      <w:r>
        <w:rPr>
          <w:rFonts w:ascii="Century Gothic" w:hAnsi="Century Gothic"/>
          <w:bCs/>
          <w:sz w:val="20"/>
          <w:szCs w:val="20"/>
          <w:lang w:val="es-MX"/>
        </w:rPr>
        <w:t>4</w:t>
      </w:r>
      <w:r w:rsidRPr="00C32154">
        <w:rPr>
          <w:rFonts w:ascii="Century Gothic" w:hAnsi="Century Gothic"/>
          <w:bCs/>
          <w:sz w:val="20"/>
          <w:szCs w:val="20"/>
          <w:lang w:val="es-MX"/>
        </w:rPr>
        <w:t>. El máximo de integrantes permitidos es de tres.</w:t>
      </w:r>
    </w:p>
    <w:p w14:paraId="59F676D4" w14:textId="77777777" w:rsidR="00C32154" w:rsidRPr="00C32154" w:rsidRDefault="00C32154" w:rsidP="00C32154">
      <w:pPr>
        <w:contextualSpacing/>
        <w:rPr>
          <w:rFonts w:ascii="Century Gothic" w:hAnsi="Century Gothic"/>
          <w:bCs/>
          <w:sz w:val="20"/>
          <w:szCs w:val="20"/>
          <w:lang w:val="es-MX"/>
        </w:rPr>
      </w:pPr>
    </w:p>
    <w:p w14:paraId="5F399236" w14:textId="30671026" w:rsidR="00C32154" w:rsidRPr="00C32154" w:rsidRDefault="00C32154" w:rsidP="00C32154">
      <w:pPr>
        <w:contextualSpacing/>
        <w:rPr>
          <w:rFonts w:ascii="Century Gothic" w:hAnsi="Century Gothic"/>
          <w:bCs/>
          <w:sz w:val="20"/>
          <w:szCs w:val="20"/>
          <w:lang w:val="es-MX"/>
        </w:rPr>
      </w:pPr>
      <w:r>
        <w:rPr>
          <w:rFonts w:ascii="Century Gothic" w:hAnsi="Century Gothic"/>
          <w:bCs/>
          <w:sz w:val="20"/>
          <w:szCs w:val="20"/>
          <w:lang w:val="es-MX"/>
        </w:rPr>
        <w:t>5</w:t>
      </w:r>
      <w:r w:rsidRPr="00C32154">
        <w:rPr>
          <w:rFonts w:ascii="Century Gothic" w:hAnsi="Century Gothic"/>
          <w:bCs/>
          <w:sz w:val="20"/>
          <w:szCs w:val="20"/>
          <w:lang w:val="es-MX"/>
        </w:rPr>
        <w:t>. En las tablas que llevan por nombre indicadores ustedes no deben realizar nada.</w:t>
      </w:r>
    </w:p>
    <w:p w14:paraId="3EAB0160" w14:textId="77777777" w:rsidR="00C32154" w:rsidRPr="00C32154" w:rsidRDefault="00C32154" w:rsidP="00C32154">
      <w:pPr>
        <w:contextualSpacing/>
        <w:rPr>
          <w:rFonts w:ascii="Century Gothic" w:hAnsi="Century Gothic"/>
          <w:bCs/>
          <w:sz w:val="20"/>
          <w:szCs w:val="20"/>
          <w:lang w:val="es-MX"/>
        </w:rPr>
      </w:pPr>
    </w:p>
    <w:p w14:paraId="41609EF6" w14:textId="3820278C" w:rsidR="00C32154" w:rsidRPr="00C32154" w:rsidRDefault="00C32154" w:rsidP="00C32154">
      <w:pPr>
        <w:contextualSpacing/>
        <w:rPr>
          <w:rFonts w:ascii="Century Gothic" w:hAnsi="Century Gothic"/>
          <w:bCs/>
          <w:sz w:val="20"/>
          <w:szCs w:val="20"/>
          <w:lang w:val="es-MX"/>
        </w:rPr>
      </w:pPr>
      <w:r>
        <w:rPr>
          <w:rFonts w:ascii="Century Gothic" w:hAnsi="Century Gothic"/>
          <w:bCs/>
          <w:sz w:val="20"/>
          <w:szCs w:val="20"/>
          <w:lang w:val="es-MX"/>
        </w:rPr>
        <w:t>6</w:t>
      </w:r>
      <w:r w:rsidRPr="00C32154">
        <w:rPr>
          <w:rFonts w:ascii="Century Gothic" w:hAnsi="Century Gothic"/>
          <w:bCs/>
          <w:sz w:val="20"/>
          <w:szCs w:val="20"/>
          <w:lang w:val="es-MX"/>
        </w:rPr>
        <w:t xml:space="preserve">. Al finalizar el instrumento, conviértalo a formato </w:t>
      </w:r>
      <w:proofErr w:type="spellStart"/>
      <w:r w:rsidRPr="00C32154">
        <w:rPr>
          <w:rFonts w:ascii="Century Gothic" w:hAnsi="Century Gothic"/>
          <w:bCs/>
          <w:sz w:val="20"/>
          <w:szCs w:val="20"/>
          <w:lang w:val="es-MX"/>
        </w:rPr>
        <w:t>pdf</w:t>
      </w:r>
      <w:proofErr w:type="spellEnd"/>
      <w:r w:rsidRPr="00C32154">
        <w:rPr>
          <w:rFonts w:ascii="Century Gothic" w:hAnsi="Century Gothic"/>
          <w:bCs/>
          <w:sz w:val="20"/>
          <w:szCs w:val="20"/>
          <w:lang w:val="es-MX"/>
        </w:rPr>
        <w:t>, antes de ser remitido al buzón de tareas, agregando el nombre del o los estudiantes y curso.</w:t>
      </w:r>
    </w:p>
    <w:p w14:paraId="04E017B7" w14:textId="77777777" w:rsidR="003C3777" w:rsidRPr="00C32154" w:rsidRDefault="003C3777" w:rsidP="003C3777">
      <w:pPr>
        <w:rPr>
          <w:rFonts w:ascii="Century Gothic" w:hAnsi="Century Gothic"/>
          <w:b/>
          <w:sz w:val="20"/>
          <w:szCs w:val="20"/>
          <w:lang w:val="es-MX"/>
        </w:rPr>
      </w:pPr>
    </w:p>
    <w:p w14:paraId="1EFFFBBC" w14:textId="46DCA7BF" w:rsidR="00271A08" w:rsidRPr="00C32154" w:rsidRDefault="00271A08" w:rsidP="00271A08">
      <w:pPr>
        <w:rPr>
          <w:rFonts w:ascii="Century Gothic" w:hAnsi="Century Gothic"/>
          <w:b/>
          <w:sz w:val="20"/>
          <w:szCs w:val="20"/>
        </w:rPr>
      </w:pPr>
      <w:r w:rsidRPr="00C32154">
        <w:rPr>
          <w:rFonts w:ascii="Century Gothic" w:hAnsi="Century Gothic"/>
          <w:sz w:val="20"/>
          <w:szCs w:val="20"/>
        </w:rPr>
        <w:t>1</w:t>
      </w:r>
      <w:r w:rsidRPr="00C32154">
        <w:rPr>
          <w:rFonts w:ascii="Century Gothic" w:hAnsi="Century Gothic"/>
          <w:b/>
          <w:sz w:val="20"/>
          <w:szCs w:val="20"/>
        </w:rPr>
        <w:t xml:space="preserve">. </w:t>
      </w:r>
      <w:r w:rsidR="00AA46C9" w:rsidRPr="00C32154">
        <w:rPr>
          <w:rFonts w:ascii="Century Gothic" w:hAnsi="Century Gothic"/>
          <w:b/>
          <w:sz w:val="20"/>
          <w:szCs w:val="20"/>
        </w:rPr>
        <w:t>Macbeth decide matar a Duncan como consecuencia de</w:t>
      </w:r>
    </w:p>
    <w:p w14:paraId="1A1C2474" w14:textId="7E0A9971" w:rsidR="00AA46C9" w:rsidRPr="00C32154" w:rsidRDefault="00365337" w:rsidP="00365337">
      <w:pPr>
        <w:spacing w:after="100" w:afterAutospacing="1"/>
        <w:contextualSpacing/>
        <w:rPr>
          <w:rFonts w:ascii="Century Gothic" w:hAnsi="Century Gothic"/>
          <w:b/>
          <w:sz w:val="20"/>
          <w:szCs w:val="20"/>
        </w:rPr>
      </w:pPr>
      <w:r w:rsidRPr="00C32154">
        <w:rPr>
          <w:rFonts w:ascii="Century Gothic" w:hAnsi="Century Gothic"/>
          <w:b/>
          <w:sz w:val="20"/>
          <w:szCs w:val="20"/>
        </w:rPr>
        <w:t>A. Las premoniciones de las brujas que se apoderan de él.</w:t>
      </w:r>
    </w:p>
    <w:p w14:paraId="77AD8945" w14:textId="5A4375E7" w:rsidR="00365337" w:rsidRPr="00C32154" w:rsidRDefault="00365337" w:rsidP="00365337">
      <w:pPr>
        <w:spacing w:after="100" w:afterAutospacing="1"/>
        <w:contextualSpacing/>
        <w:rPr>
          <w:rFonts w:ascii="Century Gothic" w:hAnsi="Century Gothic"/>
          <w:b/>
          <w:sz w:val="20"/>
          <w:szCs w:val="20"/>
        </w:rPr>
      </w:pPr>
      <w:r w:rsidRPr="00C32154">
        <w:rPr>
          <w:rFonts w:ascii="Century Gothic" w:hAnsi="Century Gothic"/>
          <w:b/>
          <w:sz w:val="20"/>
          <w:szCs w:val="20"/>
        </w:rPr>
        <w:t>B. La amenaza de lady Macbeth de que lo abandonará si no lo hace.</w:t>
      </w:r>
    </w:p>
    <w:p w14:paraId="7FE848E0" w14:textId="0037D597" w:rsidR="00365337" w:rsidRPr="00C32154" w:rsidRDefault="00365337" w:rsidP="00365337">
      <w:pPr>
        <w:spacing w:after="100" w:afterAutospacing="1"/>
        <w:contextualSpacing/>
        <w:rPr>
          <w:rFonts w:ascii="Century Gothic" w:hAnsi="Century Gothic"/>
          <w:b/>
          <w:sz w:val="20"/>
          <w:szCs w:val="20"/>
        </w:rPr>
      </w:pPr>
      <w:r w:rsidRPr="00C32154">
        <w:rPr>
          <w:rFonts w:ascii="Century Gothic" w:hAnsi="Century Gothic"/>
          <w:b/>
          <w:sz w:val="20"/>
          <w:szCs w:val="20"/>
        </w:rPr>
        <w:t>C. La ambición que se va apoderando del personaje.</w:t>
      </w:r>
    </w:p>
    <w:p w14:paraId="7909B3C1" w14:textId="0ADAABFE" w:rsidR="00365337" w:rsidRPr="00C32154" w:rsidRDefault="00365337" w:rsidP="00365337">
      <w:pPr>
        <w:spacing w:after="100" w:afterAutospacing="1"/>
        <w:contextualSpacing/>
        <w:rPr>
          <w:rFonts w:ascii="Century Gothic" w:hAnsi="Century Gothic"/>
          <w:b/>
          <w:sz w:val="20"/>
          <w:szCs w:val="20"/>
        </w:rPr>
      </w:pPr>
      <w:r w:rsidRPr="00C32154">
        <w:rPr>
          <w:rFonts w:ascii="Century Gothic" w:hAnsi="Century Gothic"/>
          <w:b/>
          <w:sz w:val="20"/>
          <w:szCs w:val="20"/>
        </w:rPr>
        <w:t>D. Las influencias que tienen en él las premoniciones de las brujas y lady Macbeth.</w:t>
      </w:r>
    </w:p>
    <w:p w14:paraId="0204F350" w14:textId="12F6F4D8" w:rsidR="00365337" w:rsidRPr="00C32154" w:rsidRDefault="00365337" w:rsidP="00365337">
      <w:pPr>
        <w:spacing w:after="100" w:afterAutospacing="1"/>
        <w:contextualSpacing/>
        <w:rPr>
          <w:rFonts w:ascii="Century Gothic" w:hAnsi="Century Gothic"/>
          <w:b/>
          <w:sz w:val="20"/>
          <w:szCs w:val="20"/>
        </w:rPr>
      </w:pPr>
    </w:p>
    <w:p w14:paraId="271BBF77" w14:textId="4499F582" w:rsidR="00365337" w:rsidRDefault="00365337" w:rsidP="00365337">
      <w:pPr>
        <w:spacing w:after="100" w:afterAutospacing="1"/>
        <w:contextualSpacing/>
        <w:rPr>
          <w:rFonts w:ascii="Century Gothic" w:hAnsi="Century Gothic"/>
          <w:b/>
          <w:sz w:val="20"/>
          <w:szCs w:val="20"/>
        </w:rPr>
      </w:pPr>
      <w:r w:rsidRPr="00C32154">
        <w:rPr>
          <w:rFonts w:ascii="Century Gothic" w:hAnsi="Century Gothic"/>
          <w:b/>
          <w:sz w:val="20"/>
          <w:szCs w:val="20"/>
        </w:rPr>
        <w:t>Elige la/s opción/es que te parezca/n correcta/s y fundamenta tu respuesta.</w:t>
      </w:r>
      <w:r w:rsidR="003C3777" w:rsidRPr="00C32154">
        <w:rPr>
          <w:rFonts w:ascii="Century Gothic" w:hAnsi="Century Gothic"/>
          <w:b/>
          <w:sz w:val="20"/>
          <w:szCs w:val="20"/>
        </w:rPr>
        <w:t xml:space="preserve"> /6 puntos</w:t>
      </w:r>
    </w:p>
    <w:p w14:paraId="616C5949" w14:textId="14AA364A" w:rsidR="00C32154" w:rsidRDefault="00C32154" w:rsidP="00365337">
      <w:pPr>
        <w:spacing w:after="100" w:afterAutospacing="1"/>
        <w:contextualSpacing/>
        <w:rPr>
          <w:rFonts w:ascii="Century Gothic" w:hAnsi="Century Gothic"/>
          <w:b/>
          <w:sz w:val="20"/>
          <w:szCs w:val="20"/>
        </w:rPr>
      </w:pPr>
    </w:p>
    <w:tbl>
      <w:tblPr>
        <w:tblStyle w:val="Tablaconcuadrcula"/>
        <w:tblW w:w="0" w:type="auto"/>
        <w:tblLook w:val="04A0" w:firstRow="1" w:lastRow="0" w:firstColumn="1" w:lastColumn="0" w:noHBand="0" w:noVBand="1"/>
      </w:tblPr>
      <w:tblGrid>
        <w:gridCol w:w="8828"/>
      </w:tblGrid>
      <w:tr w:rsidR="00C32154" w14:paraId="23228C15" w14:textId="77777777" w:rsidTr="00C32154">
        <w:tc>
          <w:tcPr>
            <w:tcW w:w="8828" w:type="dxa"/>
          </w:tcPr>
          <w:p w14:paraId="2B902EC3" w14:textId="1F6D944C" w:rsidR="00C32154" w:rsidRDefault="00C32154" w:rsidP="00365337">
            <w:pPr>
              <w:spacing w:after="100" w:afterAutospacing="1"/>
              <w:contextualSpacing/>
              <w:rPr>
                <w:rFonts w:ascii="Century Gothic" w:hAnsi="Century Gothic"/>
                <w:b/>
                <w:sz w:val="20"/>
                <w:szCs w:val="20"/>
              </w:rPr>
            </w:pPr>
            <w:r>
              <w:rPr>
                <w:rFonts w:ascii="Century Gothic" w:hAnsi="Century Gothic"/>
                <w:b/>
                <w:sz w:val="20"/>
                <w:szCs w:val="20"/>
              </w:rPr>
              <w:t>Respuesta</w:t>
            </w:r>
            <w:proofErr w:type="gramStart"/>
            <w:r>
              <w:rPr>
                <w:rFonts w:ascii="Century Gothic" w:hAnsi="Century Gothic"/>
                <w:b/>
                <w:sz w:val="20"/>
                <w:szCs w:val="20"/>
              </w:rPr>
              <w:t xml:space="preserve">   (</w:t>
            </w:r>
            <w:proofErr w:type="gramEnd"/>
            <w:r>
              <w:rPr>
                <w:rFonts w:ascii="Century Gothic" w:hAnsi="Century Gothic"/>
                <w:b/>
                <w:sz w:val="20"/>
                <w:szCs w:val="20"/>
              </w:rPr>
              <w:t>30 líneas máximo)</w:t>
            </w:r>
          </w:p>
          <w:p w14:paraId="49DEE101" w14:textId="066AD0D6" w:rsidR="00C32154" w:rsidRDefault="00C32154" w:rsidP="00365337">
            <w:pPr>
              <w:spacing w:after="100" w:afterAutospacing="1"/>
              <w:contextualSpacing/>
              <w:rPr>
                <w:rFonts w:ascii="Century Gothic" w:hAnsi="Century Gothic"/>
                <w:b/>
                <w:sz w:val="20"/>
                <w:szCs w:val="20"/>
              </w:rPr>
            </w:pPr>
          </w:p>
          <w:p w14:paraId="4ADA63AE" w14:textId="372EDE0E" w:rsidR="00C32154" w:rsidRDefault="00C32154" w:rsidP="00365337">
            <w:pPr>
              <w:spacing w:after="100" w:afterAutospacing="1"/>
              <w:contextualSpacing/>
              <w:rPr>
                <w:rFonts w:ascii="Century Gothic" w:hAnsi="Century Gothic"/>
                <w:b/>
                <w:sz w:val="20"/>
                <w:szCs w:val="20"/>
              </w:rPr>
            </w:pPr>
          </w:p>
          <w:p w14:paraId="1C09A2BE" w14:textId="38B51CD4" w:rsidR="00C32154" w:rsidRDefault="00C32154" w:rsidP="00365337">
            <w:pPr>
              <w:spacing w:after="100" w:afterAutospacing="1"/>
              <w:contextualSpacing/>
              <w:rPr>
                <w:rFonts w:ascii="Century Gothic" w:hAnsi="Century Gothic"/>
                <w:b/>
                <w:sz w:val="20"/>
                <w:szCs w:val="20"/>
              </w:rPr>
            </w:pPr>
          </w:p>
          <w:p w14:paraId="171FC7A3" w14:textId="393A6ACB" w:rsidR="00C32154" w:rsidRDefault="00C32154" w:rsidP="00365337">
            <w:pPr>
              <w:spacing w:after="100" w:afterAutospacing="1"/>
              <w:contextualSpacing/>
              <w:rPr>
                <w:rFonts w:ascii="Century Gothic" w:hAnsi="Century Gothic"/>
                <w:b/>
                <w:sz w:val="20"/>
                <w:szCs w:val="20"/>
              </w:rPr>
            </w:pPr>
          </w:p>
          <w:p w14:paraId="111FB887" w14:textId="08F6D12A" w:rsidR="00C32154" w:rsidRDefault="00C32154" w:rsidP="00365337">
            <w:pPr>
              <w:spacing w:after="100" w:afterAutospacing="1"/>
              <w:contextualSpacing/>
              <w:rPr>
                <w:rFonts w:ascii="Century Gothic" w:hAnsi="Century Gothic"/>
                <w:b/>
                <w:sz w:val="20"/>
                <w:szCs w:val="20"/>
              </w:rPr>
            </w:pPr>
          </w:p>
          <w:p w14:paraId="7FC2DB9F" w14:textId="717058C5" w:rsidR="00C32154" w:rsidRDefault="00C32154" w:rsidP="00365337">
            <w:pPr>
              <w:spacing w:after="100" w:afterAutospacing="1"/>
              <w:contextualSpacing/>
              <w:rPr>
                <w:rFonts w:ascii="Century Gothic" w:hAnsi="Century Gothic"/>
                <w:b/>
                <w:sz w:val="20"/>
                <w:szCs w:val="20"/>
              </w:rPr>
            </w:pPr>
          </w:p>
          <w:p w14:paraId="7E0A8110" w14:textId="74063A9F" w:rsidR="00C32154" w:rsidRDefault="00C32154" w:rsidP="00365337">
            <w:pPr>
              <w:spacing w:after="100" w:afterAutospacing="1"/>
              <w:contextualSpacing/>
              <w:rPr>
                <w:rFonts w:ascii="Century Gothic" w:hAnsi="Century Gothic"/>
                <w:b/>
                <w:sz w:val="20"/>
                <w:szCs w:val="20"/>
              </w:rPr>
            </w:pPr>
          </w:p>
          <w:p w14:paraId="2E03D0B0" w14:textId="6369AB34" w:rsidR="00C32154" w:rsidRDefault="00C32154" w:rsidP="00365337">
            <w:pPr>
              <w:spacing w:after="100" w:afterAutospacing="1"/>
              <w:contextualSpacing/>
              <w:rPr>
                <w:rFonts w:ascii="Century Gothic" w:hAnsi="Century Gothic"/>
                <w:b/>
                <w:sz w:val="20"/>
                <w:szCs w:val="20"/>
              </w:rPr>
            </w:pPr>
          </w:p>
          <w:p w14:paraId="67D9DDBA" w14:textId="2C1C21BB" w:rsidR="00C32154" w:rsidRDefault="00C32154" w:rsidP="00365337">
            <w:pPr>
              <w:spacing w:after="100" w:afterAutospacing="1"/>
              <w:contextualSpacing/>
              <w:rPr>
                <w:rFonts w:ascii="Century Gothic" w:hAnsi="Century Gothic"/>
                <w:b/>
                <w:sz w:val="20"/>
                <w:szCs w:val="20"/>
              </w:rPr>
            </w:pPr>
          </w:p>
          <w:p w14:paraId="4E46D1C2" w14:textId="0DE9DC9E" w:rsidR="00C32154" w:rsidRDefault="00C32154" w:rsidP="00365337">
            <w:pPr>
              <w:spacing w:after="100" w:afterAutospacing="1"/>
              <w:contextualSpacing/>
              <w:rPr>
                <w:rFonts w:ascii="Century Gothic" w:hAnsi="Century Gothic"/>
                <w:b/>
                <w:sz w:val="20"/>
                <w:szCs w:val="20"/>
              </w:rPr>
            </w:pPr>
          </w:p>
          <w:p w14:paraId="5FC14468" w14:textId="146A2DAA" w:rsidR="00C32154" w:rsidRDefault="00C32154" w:rsidP="00365337">
            <w:pPr>
              <w:spacing w:after="100" w:afterAutospacing="1"/>
              <w:contextualSpacing/>
              <w:rPr>
                <w:rFonts w:ascii="Century Gothic" w:hAnsi="Century Gothic"/>
                <w:b/>
                <w:sz w:val="20"/>
                <w:szCs w:val="20"/>
              </w:rPr>
            </w:pPr>
          </w:p>
          <w:p w14:paraId="48668B1B" w14:textId="20F35511" w:rsidR="00C32154" w:rsidRDefault="00C32154" w:rsidP="00365337">
            <w:pPr>
              <w:spacing w:after="100" w:afterAutospacing="1"/>
              <w:contextualSpacing/>
              <w:rPr>
                <w:rFonts w:ascii="Century Gothic" w:hAnsi="Century Gothic"/>
                <w:b/>
                <w:sz w:val="20"/>
                <w:szCs w:val="20"/>
              </w:rPr>
            </w:pPr>
          </w:p>
          <w:p w14:paraId="321320E1" w14:textId="22E117F4" w:rsidR="00C32154" w:rsidRDefault="00C32154" w:rsidP="00365337">
            <w:pPr>
              <w:spacing w:after="100" w:afterAutospacing="1"/>
              <w:contextualSpacing/>
              <w:rPr>
                <w:rFonts w:ascii="Century Gothic" w:hAnsi="Century Gothic"/>
                <w:b/>
                <w:sz w:val="20"/>
                <w:szCs w:val="20"/>
              </w:rPr>
            </w:pPr>
          </w:p>
          <w:p w14:paraId="3060B8AB" w14:textId="09994779" w:rsidR="00C32154" w:rsidRDefault="00C32154" w:rsidP="00365337">
            <w:pPr>
              <w:spacing w:after="100" w:afterAutospacing="1"/>
              <w:contextualSpacing/>
              <w:rPr>
                <w:rFonts w:ascii="Century Gothic" w:hAnsi="Century Gothic"/>
                <w:b/>
                <w:sz w:val="20"/>
                <w:szCs w:val="20"/>
              </w:rPr>
            </w:pPr>
          </w:p>
          <w:p w14:paraId="5857AE25" w14:textId="36C09C55" w:rsidR="00C32154" w:rsidRDefault="00C32154" w:rsidP="00365337">
            <w:pPr>
              <w:spacing w:after="100" w:afterAutospacing="1"/>
              <w:contextualSpacing/>
              <w:rPr>
                <w:rFonts w:ascii="Century Gothic" w:hAnsi="Century Gothic"/>
                <w:b/>
                <w:sz w:val="20"/>
                <w:szCs w:val="20"/>
              </w:rPr>
            </w:pPr>
          </w:p>
          <w:p w14:paraId="163A2905" w14:textId="50446AE0" w:rsidR="00C32154" w:rsidRDefault="00C32154" w:rsidP="00365337">
            <w:pPr>
              <w:spacing w:after="100" w:afterAutospacing="1"/>
              <w:contextualSpacing/>
              <w:rPr>
                <w:rFonts w:ascii="Century Gothic" w:hAnsi="Century Gothic"/>
                <w:b/>
                <w:sz w:val="20"/>
                <w:szCs w:val="20"/>
              </w:rPr>
            </w:pPr>
          </w:p>
          <w:p w14:paraId="6BC4E6D8" w14:textId="7BD8D3A4" w:rsidR="00C32154" w:rsidRDefault="00C32154" w:rsidP="00365337">
            <w:pPr>
              <w:spacing w:after="100" w:afterAutospacing="1"/>
              <w:contextualSpacing/>
              <w:rPr>
                <w:rFonts w:ascii="Century Gothic" w:hAnsi="Century Gothic"/>
                <w:b/>
                <w:sz w:val="20"/>
                <w:szCs w:val="20"/>
              </w:rPr>
            </w:pPr>
          </w:p>
          <w:p w14:paraId="483C3F6D" w14:textId="4A5A1462" w:rsidR="00C32154" w:rsidRDefault="00C32154" w:rsidP="00365337">
            <w:pPr>
              <w:spacing w:after="100" w:afterAutospacing="1"/>
              <w:contextualSpacing/>
              <w:rPr>
                <w:rFonts w:ascii="Century Gothic" w:hAnsi="Century Gothic"/>
                <w:b/>
                <w:sz w:val="20"/>
                <w:szCs w:val="20"/>
              </w:rPr>
            </w:pPr>
          </w:p>
          <w:p w14:paraId="7CCCE0FE" w14:textId="5AE077F8" w:rsidR="00C32154" w:rsidRDefault="00C32154" w:rsidP="00365337">
            <w:pPr>
              <w:spacing w:after="100" w:afterAutospacing="1"/>
              <w:contextualSpacing/>
              <w:rPr>
                <w:rFonts w:ascii="Century Gothic" w:hAnsi="Century Gothic"/>
                <w:b/>
                <w:sz w:val="20"/>
                <w:szCs w:val="20"/>
              </w:rPr>
            </w:pPr>
          </w:p>
          <w:p w14:paraId="70673D22" w14:textId="43A12B9A" w:rsidR="00C32154" w:rsidRDefault="00C32154" w:rsidP="00365337">
            <w:pPr>
              <w:spacing w:after="100" w:afterAutospacing="1"/>
              <w:contextualSpacing/>
              <w:rPr>
                <w:rFonts w:ascii="Century Gothic" w:hAnsi="Century Gothic"/>
                <w:b/>
                <w:sz w:val="20"/>
                <w:szCs w:val="20"/>
              </w:rPr>
            </w:pPr>
          </w:p>
          <w:p w14:paraId="19127C4E" w14:textId="75376924" w:rsidR="00C32154" w:rsidRDefault="00C32154" w:rsidP="00365337">
            <w:pPr>
              <w:spacing w:after="100" w:afterAutospacing="1"/>
              <w:contextualSpacing/>
              <w:rPr>
                <w:rFonts w:ascii="Century Gothic" w:hAnsi="Century Gothic"/>
                <w:b/>
                <w:sz w:val="20"/>
                <w:szCs w:val="20"/>
              </w:rPr>
            </w:pPr>
          </w:p>
          <w:p w14:paraId="69C97BBE" w14:textId="719D16FD" w:rsidR="00C32154" w:rsidRDefault="00C32154" w:rsidP="00365337">
            <w:pPr>
              <w:spacing w:after="100" w:afterAutospacing="1"/>
              <w:contextualSpacing/>
              <w:rPr>
                <w:rFonts w:ascii="Century Gothic" w:hAnsi="Century Gothic"/>
                <w:b/>
                <w:sz w:val="20"/>
                <w:szCs w:val="20"/>
              </w:rPr>
            </w:pPr>
          </w:p>
          <w:p w14:paraId="3287E87D" w14:textId="22EED190" w:rsidR="00C32154" w:rsidRDefault="00C32154" w:rsidP="00365337">
            <w:pPr>
              <w:spacing w:after="100" w:afterAutospacing="1"/>
              <w:contextualSpacing/>
              <w:rPr>
                <w:rFonts w:ascii="Century Gothic" w:hAnsi="Century Gothic"/>
                <w:b/>
                <w:sz w:val="20"/>
                <w:szCs w:val="20"/>
              </w:rPr>
            </w:pPr>
          </w:p>
          <w:p w14:paraId="3EEA4619" w14:textId="3C8FFD2E" w:rsidR="00C32154" w:rsidRDefault="00C32154" w:rsidP="00365337">
            <w:pPr>
              <w:spacing w:after="100" w:afterAutospacing="1"/>
              <w:contextualSpacing/>
              <w:rPr>
                <w:rFonts w:ascii="Century Gothic" w:hAnsi="Century Gothic"/>
                <w:b/>
                <w:sz w:val="20"/>
                <w:szCs w:val="20"/>
              </w:rPr>
            </w:pPr>
          </w:p>
          <w:p w14:paraId="7AF0AE37" w14:textId="7E587262" w:rsidR="00C32154" w:rsidRDefault="00C32154" w:rsidP="00365337">
            <w:pPr>
              <w:spacing w:after="100" w:afterAutospacing="1"/>
              <w:contextualSpacing/>
              <w:rPr>
                <w:rFonts w:ascii="Century Gothic" w:hAnsi="Century Gothic"/>
                <w:b/>
                <w:sz w:val="20"/>
                <w:szCs w:val="20"/>
              </w:rPr>
            </w:pPr>
          </w:p>
          <w:p w14:paraId="222903ED" w14:textId="1A886B59" w:rsidR="00C32154" w:rsidRDefault="00C32154" w:rsidP="00365337">
            <w:pPr>
              <w:spacing w:after="100" w:afterAutospacing="1"/>
              <w:contextualSpacing/>
              <w:rPr>
                <w:rFonts w:ascii="Century Gothic" w:hAnsi="Century Gothic"/>
                <w:b/>
                <w:sz w:val="20"/>
                <w:szCs w:val="20"/>
              </w:rPr>
            </w:pPr>
          </w:p>
          <w:p w14:paraId="7E8AFD69" w14:textId="35289B4F" w:rsidR="00C32154" w:rsidRDefault="00C32154" w:rsidP="00365337">
            <w:pPr>
              <w:spacing w:after="100" w:afterAutospacing="1"/>
              <w:contextualSpacing/>
              <w:rPr>
                <w:rFonts w:ascii="Century Gothic" w:hAnsi="Century Gothic"/>
                <w:b/>
                <w:sz w:val="20"/>
                <w:szCs w:val="20"/>
              </w:rPr>
            </w:pPr>
          </w:p>
          <w:p w14:paraId="53B6B3F4" w14:textId="1BC5B031" w:rsidR="00C32154" w:rsidRDefault="00C32154" w:rsidP="00365337">
            <w:pPr>
              <w:spacing w:after="100" w:afterAutospacing="1"/>
              <w:contextualSpacing/>
              <w:rPr>
                <w:rFonts w:ascii="Century Gothic" w:hAnsi="Century Gothic"/>
                <w:b/>
                <w:sz w:val="20"/>
                <w:szCs w:val="20"/>
              </w:rPr>
            </w:pPr>
            <w:r>
              <w:rPr>
                <w:rFonts w:ascii="Century Gothic" w:hAnsi="Century Gothic"/>
                <w:b/>
                <w:sz w:val="20"/>
                <w:szCs w:val="20"/>
              </w:rPr>
              <w:t xml:space="preserve">  </w:t>
            </w:r>
          </w:p>
        </w:tc>
      </w:tr>
    </w:tbl>
    <w:p w14:paraId="7BF0249A" w14:textId="77777777" w:rsidR="00C32154" w:rsidRPr="00C32154" w:rsidRDefault="00C32154" w:rsidP="00365337">
      <w:pPr>
        <w:spacing w:after="100" w:afterAutospacing="1"/>
        <w:contextualSpacing/>
        <w:rPr>
          <w:rFonts w:ascii="Century Gothic" w:hAnsi="Century Gothic"/>
          <w:b/>
          <w:sz w:val="20"/>
          <w:szCs w:val="20"/>
        </w:rPr>
      </w:pPr>
    </w:p>
    <w:tbl>
      <w:tblPr>
        <w:tblStyle w:val="Tablaconcuadrcula"/>
        <w:tblW w:w="0" w:type="auto"/>
        <w:tblLook w:val="04A0" w:firstRow="1" w:lastRow="0" w:firstColumn="1" w:lastColumn="0" w:noHBand="0" w:noVBand="1"/>
      </w:tblPr>
      <w:tblGrid>
        <w:gridCol w:w="7132"/>
        <w:gridCol w:w="538"/>
        <w:gridCol w:w="579"/>
        <w:gridCol w:w="579"/>
      </w:tblGrid>
      <w:tr w:rsidR="00DE1EBB" w:rsidRPr="00C32154" w14:paraId="2091B358" w14:textId="77777777" w:rsidTr="00AD480F">
        <w:tc>
          <w:tcPr>
            <w:tcW w:w="7132" w:type="dxa"/>
          </w:tcPr>
          <w:p w14:paraId="5D691511"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1</w:t>
            </w:r>
          </w:p>
        </w:tc>
        <w:tc>
          <w:tcPr>
            <w:tcW w:w="538" w:type="dxa"/>
          </w:tcPr>
          <w:p w14:paraId="235A08BD"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79" w:type="dxa"/>
          </w:tcPr>
          <w:p w14:paraId="500E1326"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9" w:type="dxa"/>
          </w:tcPr>
          <w:p w14:paraId="47018680"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3C51334A" w14:textId="77777777" w:rsidTr="00AD480F">
        <w:tc>
          <w:tcPr>
            <w:tcW w:w="7132" w:type="dxa"/>
          </w:tcPr>
          <w:p w14:paraId="1099FE74"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Reconoce y explica información con precisión conceptual, evidenciando un buen desarrollo de sus ideas.</w:t>
            </w:r>
          </w:p>
        </w:tc>
        <w:tc>
          <w:tcPr>
            <w:tcW w:w="538" w:type="dxa"/>
          </w:tcPr>
          <w:p w14:paraId="7EC3668D" w14:textId="77777777" w:rsidR="00DE1EBB" w:rsidRPr="00C32154" w:rsidRDefault="00DE1EBB" w:rsidP="00AD480F">
            <w:pPr>
              <w:rPr>
                <w:rFonts w:ascii="Century Gothic" w:hAnsi="Century Gothic"/>
                <w:sz w:val="20"/>
                <w:szCs w:val="20"/>
              </w:rPr>
            </w:pPr>
          </w:p>
        </w:tc>
        <w:tc>
          <w:tcPr>
            <w:tcW w:w="579" w:type="dxa"/>
          </w:tcPr>
          <w:p w14:paraId="29423B31" w14:textId="77777777" w:rsidR="00DE1EBB" w:rsidRPr="00C32154" w:rsidRDefault="00DE1EBB" w:rsidP="00AD480F">
            <w:pPr>
              <w:rPr>
                <w:rFonts w:ascii="Century Gothic" w:hAnsi="Century Gothic"/>
                <w:sz w:val="20"/>
                <w:szCs w:val="20"/>
              </w:rPr>
            </w:pPr>
          </w:p>
        </w:tc>
        <w:tc>
          <w:tcPr>
            <w:tcW w:w="579" w:type="dxa"/>
          </w:tcPr>
          <w:p w14:paraId="6CE585F7" w14:textId="77777777" w:rsidR="00DE1EBB" w:rsidRPr="00C32154" w:rsidRDefault="00DE1EBB" w:rsidP="00AD480F">
            <w:pPr>
              <w:rPr>
                <w:rFonts w:ascii="Century Gothic" w:hAnsi="Century Gothic"/>
                <w:sz w:val="20"/>
                <w:szCs w:val="20"/>
              </w:rPr>
            </w:pPr>
          </w:p>
        </w:tc>
      </w:tr>
    </w:tbl>
    <w:p w14:paraId="122980B7" w14:textId="77777777"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116"/>
        <w:gridCol w:w="547"/>
        <w:gridCol w:w="588"/>
        <w:gridCol w:w="577"/>
      </w:tblGrid>
      <w:tr w:rsidR="00DE1EBB" w:rsidRPr="00C32154" w14:paraId="6A59041F" w14:textId="77777777" w:rsidTr="00AD480F">
        <w:tc>
          <w:tcPr>
            <w:tcW w:w="7116" w:type="dxa"/>
          </w:tcPr>
          <w:p w14:paraId="5D3BB65C"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2</w:t>
            </w:r>
          </w:p>
        </w:tc>
        <w:tc>
          <w:tcPr>
            <w:tcW w:w="547" w:type="dxa"/>
          </w:tcPr>
          <w:p w14:paraId="56CFC502"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88" w:type="dxa"/>
          </w:tcPr>
          <w:p w14:paraId="7BC5B28B"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7" w:type="dxa"/>
          </w:tcPr>
          <w:p w14:paraId="6A5F7003"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17E06641" w14:textId="77777777" w:rsidTr="00AD480F">
        <w:tc>
          <w:tcPr>
            <w:tcW w:w="7116" w:type="dxa"/>
          </w:tcPr>
          <w:p w14:paraId="73FFFBB7"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Evidencia la construcción de una respuesta crítica, basada en su tono reflexivo y analítico.</w:t>
            </w:r>
          </w:p>
        </w:tc>
        <w:tc>
          <w:tcPr>
            <w:tcW w:w="547" w:type="dxa"/>
          </w:tcPr>
          <w:p w14:paraId="3E688F3F" w14:textId="77777777" w:rsidR="00DE1EBB" w:rsidRPr="00C32154" w:rsidRDefault="00DE1EBB" w:rsidP="00AD480F">
            <w:pPr>
              <w:rPr>
                <w:rFonts w:ascii="Century Gothic" w:hAnsi="Century Gothic"/>
                <w:sz w:val="20"/>
                <w:szCs w:val="20"/>
              </w:rPr>
            </w:pPr>
          </w:p>
        </w:tc>
        <w:tc>
          <w:tcPr>
            <w:tcW w:w="588" w:type="dxa"/>
          </w:tcPr>
          <w:p w14:paraId="4C4C2FCA" w14:textId="77777777" w:rsidR="00DE1EBB" w:rsidRPr="00C32154" w:rsidRDefault="00DE1EBB" w:rsidP="00AD480F">
            <w:pPr>
              <w:rPr>
                <w:rFonts w:ascii="Century Gothic" w:hAnsi="Century Gothic"/>
                <w:sz w:val="20"/>
                <w:szCs w:val="20"/>
              </w:rPr>
            </w:pPr>
          </w:p>
        </w:tc>
        <w:tc>
          <w:tcPr>
            <w:tcW w:w="577" w:type="dxa"/>
          </w:tcPr>
          <w:p w14:paraId="21D2324D" w14:textId="77777777" w:rsidR="00DE1EBB" w:rsidRPr="00C32154" w:rsidRDefault="00DE1EBB" w:rsidP="00AD480F">
            <w:pPr>
              <w:rPr>
                <w:rFonts w:ascii="Century Gothic" w:hAnsi="Century Gothic"/>
                <w:sz w:val="20"/>
                <w:szCs w:val="20"/>
              </w:rPr>
            </w:pPr>
          </w:p>
        </w:tc>
      </w:tr>
    </w:tbl>
    <w:p w14:paraId="16BF7A85" w14:textId="10DD5EAD" w:rsidR="00DE1EBB" w:rsidRPr="00C32154" w:rsidRDefault="00DE1EBB"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7116"/>
        <w:gridCol w:w="547"/>
        <w:gridCol w:w="588"/>
        <w:gridCol w:w="577"/>
      </w:tblGrid>
      <w:tr w:rsidR="00B46311" w:rsidRPr="00C32154" w14:paraId="10C9D7FE" w14:textId="77777777" w:rsidTr="00EE4D6C">
        <w:tc>
          <w:tcPr>
            <w:tcW w:w="7116" w:type="dxa"/>
          </w:tcPr>
          <w:p w14:paraId="03A5BDDA" w14:textId="216CE3B7" w:rsidR="00B46311" w:rsidRPr="00C32154" w:rsidRDefault="00B46311" w:rsidP="00EE4D6C">
            <w:pPr>
              <w:rPr>
                <w:rFonts w:ascii="Century Gothic" w:hAnsi="Century Gothic"/>
                <w:sz w:val="20"/>
                <w:szCs w:val="20"/>
              </w:rPr>
            </w:pPr>
            <w:r w:rsidRPr="00C32154">
              <w:rPr>
                <w:rFonts w:ascii="Century Gothic" w:hAnsi="Century Gothic"/>
                <w:sz w:val="20"/>
                <w:szCs w:val="20"/>
              </w:rPr>
              <w:t>Indicador 3</w:t>
            </w:r>
          </w:p>
        </w:tc>
        <w:tc>
          <w:tcPr>
            <w:tcW w:w="547" w:type="dxa"/>
          </w:tcPr>
          <w:p w14:paraId="087109D9" w14:textId="77777777" w:rsidR="00B46311" w:rsidRPr="00C32154" w:rsidRDefault="00B46311" w:rsidP="00EE4D6C">
            <w:pPr>
              <w:rPr>
                <w:rFonts w:ascii="Century Gothic" w:hAnsi="Century Gothic"/>
                <w:sz w:val="20"/>
                <w:szCs w:val="20"/>
              </w:rPr>
            </w:pPr>
            <w:r w:rsidRPr="00C32154">
              <w:rPr>
                <w:rFonts w:ascii="Century Gothic" w:hAnsi="Century Gothic"/>
                <w:sz w:val="20"/>
                <w:szCs w:val="20"/>
              </w:rPr>
              <w:t>2</w:t>
            </w:r>
          </w:p>
        </w:tc>
        <w:tc>
          <w:tcPr>
            <w:tcW w:w="588" w:type="dxa"/>
          </w:tcPr>
          <w:p w14:paraId="73937F67" w14:textId="77777777" w:rsidR="00B46311" w:rsidRPr="00C32154" w:rsidRDefault="00B46311" w:rsidP="00EE4D6C">
            <w:pPr>
              <w:rPr>
                <w:rFonts w:ascii="Century Gothic" w:hAnsi="Century Gothic"/>
                <w:sz w:val="20"/>
                <w:szCs w:val="20"/>
              </w:rPr>
            </w:pPr>
            <w:r w:rsidRPr="00C32154">
              <w:rPr>
                <w:rFonts w:ascii="Century Gothic" w:hAnsi="Century Gothic"/>
                <w:sz w:val="20"/>
                <w:szCs w:val="20"/>
              </w:rPr>
              <w:t>1</w:t>
            </w:r>
          </w:p>
        </w:tc>
        <w:tc>
          <w:tcPr>
            <w:tcW w:w="577" w:type="dxa"/>
          </w:tcPr>
          <w:p w14:paraId="7C8B8DBF" w14:textId="77777777" w:rsidR="00B46311" w:rsidRPr="00C32154" w:rsidRDefault="00B46311" w:rsidP="00EE4D6C">
            <w:pPr>
              <w:rPr>
                <w:rFonts w:ascii="Century Gothic" w:hAnsi="Century Gothic"/>
                <w:sz w:val="20"/>
                <w:szCs w:val="20"/>
              </w:rPr>
            </w:pPr>
            <w:r w:rsidRPr="00C32154">
              <w:rPr>
                <w:rFonts w:ascii="Century Gothic" w:hAnsi="Century Gothic"/>
                <w:sz w:val="20"/>
                <w:szCs w:val="20"/>
              </w:rPr>
              <w:t>0</w:t>
            </w:r>
          </w:p>
        </w:tc>
      </w:tr>
      <w:tr w:rsidR="00B46311" w:rsidRPr="00C32154" w14:paraId="74591CEA" w14:textId="77777777" w:rsidTr="00EE4D6C">
        <w:tc>
          <w:tcPr>
            <w:tcW w:w="7116" w:type="dxa"/>
          </w:tcPr>
          <w:p w14:paraId="2A6FEBA3" w14:textId="1CBDF6CC" w:rsidR="00B46311" w:rsidRPr="00C32154" w:rsidRDefault="00B46311" w:rsidP="00EE4D6C">
            <w:pPr>
              <w:rPr>
                <w:rFonts w:ascii="Century Gothic" w:hAnsi="Century Gothic"/>
                <w:sz w:val="20"/>
                <w:szCs w:val="20"/>
              </w:rPr>
            </w:pPr>
            <w:r w:rsidRPr="00C32154">
              <w:rPr>
                <w:rFonts w:ascii="Century Gothic" w:hAnsi="Century Gothic"/>
                <w:sz w:val="20"/>
                <w:szCs w:val="20"/>
              </w:rPr>
              <w:t>Fundamenta ampliamente su elección en base al contexto de las acciones desarrolladas en la tragedia de Macbeth, evidenciando una pertinente elección y análisis crítico de ésta.</w:t>
            </w:r>
          </w:p>
        </w:tc>
        <w:tc>
          <w:tcPr>
            <w:tcW w:w="547" w:type="dxa"/>
          </w:tcPr>
          <w:p w14:paraId="22AFA72E" w14:textId="77777777" w:rsidR="00B46311" w:rsidRPr="00C32154" w:rsidRDefault="00B46311" w:rsidP="00EE4D6C">
            <w:pPr>
              <w:rPr>
                <w:rFonts w:ascii="Century Gothic" w:hAnsi="Century Gothic"/>
                <w:sz w:val="20"/>
                <w:szCs w:val="20"/>
              </w:rPr>
            </w:pPr>
          </w:p>
        </w:tc>
        <w:tc>
          <w:tcPr>
            <w:tcW w:w="588" w:type="dxa"/>
          </w:tcPr>
          <w:p w14:paraId="47AD56D1" w14:textId="77777777" w:rsidR="00B46311" w:rsidRPr="00C32154" w:rsidRDefault="00B46311" w:rsidP="00EE4D6C">
            <w:pPr>
              <w:rPr>
                <w:rFonts w:ascii="Century Gothic" w:hAnsi="Century Gothic"/>
                <w:sz w:val="20"/>
                <w:szCs w:val="20"/>
              </w:rPr>
            </w:pPr>
          </w:p>
        </w:tc>
        <w:tc>
          <w:tcPr>
            <w:tcW w:w="577" w:type="dxa"/>
          </w:tcPr>
          <w:p w14:paraId="5FE87839" w14:textId="77777777" w:rsidR="00B46311" w:rsidRPr="00C32154" w:rsidRDefault="00B46311" w:rsidP="00EE4D6C">
            <w:pPr>
              <w:rPr>
                <w:rFonts w:ascii="Century Gothic" w:hAnsi="Century Gothic"/>
                <w:sz w:val="20"/>
                <w:szCs w:val="20"/>
              </w:rPr>
            </w:pPr>
          </w:p>
        </w:tc>
      </w:tr>
    </w:tbl>
    <w:p w14:paraId="7C760DE2" w14:textId="77777777" w:rsidR="00C32154" w:rsidRDefault="00C32154" w:rsidP="00271A08">
      <w:pPr>
        <w:rPr>
          <w:rFonts w:ascii="Century Gothic" w:hAnsi="Century Gothic"/>
          <w:b/>
          <w:sz w:val="20"/>
          <w:szCs w:val="20"/>
        </w:rPr>
      </w:pPr>
    </w:p>
    <w:p w14:paraId="4ACC0EEA" w14:textId="57FF9D99" w:rsidR="00271A08" w:rsidRDefault="00271A08" w:rsidP="00271A08">
      <w:pPr>
        <w:rPr>
          <w:rFonts w:ascii="Century Gothic" w:hAnsi="Century Gothic"/>
          <w:b/>
          <w:sz w:val="20"/>
          <w:szCs w:val="20"/>
        </w:rPr>
      </w:pPr>
      <w:r w:rsidRPr="00C32154">
        <w:rPr>
          <w:rFonts w:ascii="Century Gothic" w:hAnsi="Century Gothic"/>
          <w:b/>
          <w:sz w:val="20"/>
          <w:szCs w:val="20"/>
        </w:rPr>
        <w:t xml:space="preserve">2. </w:t>
      </w:r>
      <w:r w:rsidR="003C3777" w:rsidRPr="00C32154">
        <w:rPr>
          <w:rFonts w:ascii="Century Gothic" w:hAnsi="Century Gothic"/>
          <w:b/>
          <w:sz w:val="20"/>
          <w:szCs w:val="20"/>
        </w:rPr>
        <w:t>Analice</w:t>
      </w:r>
      <w:r w:rsidR="00AE015E" w:rsidRPr="00C32154">
        <w:rPr>
          <w:rFonts w:ascii="Century Gothic" w:hAnsi="Century Gothic"/>
          <w:b/>
          <w:sz w:val="20"/>
          <w:szCs w:val="20"/>
        </w:rPr>
        <w:t xml:space="preserve"> y explique en base a la trama cómo se configura (presenta)</w:t>
      </w:r>
      <w:r w:rsidR="003C3777" w:rsidRPr="00C32154">
        <w:rPr>
          <w:rFonts w:ascii="Century Gothic" w:hAnsi="Century Gothic"/>
          <w:b/>
          <w:sz w:val="20"/>
          <w:szCs w:val="20"/>
        </w:rPr>
        <w:t xml:space="preserve"> la naturaleza humana del tirano que protagoniza la obra. ¿Cuáles son sus móviles, sus objetivos y las consecuencias de sus actos? /6 puntos</w:t>
      </w:r>
    </w:p>
    <w:p w14:paraId="044DD239" w14:textId="38868DCE" w:rsidR="00C32154" w:rsidRDefault="00C32154"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8828"/>
      </w:tblGrid>
      <w:tr w:rsidR="00C32154" w14:paraId="650D74BE" w14:textId="77777777" w:rsidTr="00C32154">
        <w:tc>
          <w:tcPr>
            <w:tcW w:w="8828" w:type="dxa"/>
          </w:tcPr>
          <w:p w14:paraId="0AE0DA64" w14:textId="77777777" w:rsidR="00C32154" w:rsidRDefault="00C32154" w:rsidP="00271A08">
            <w:pPr>
              <w:rPr>
                <w:rFonts w:ascii="Century Gothic" w:hAnsi="Century Gothic"/>
                <w:b/>
                <w:sz w:val="20"/>
                <w:szCs w:val="20"/>
              </w:rPr>
            </w:pPr>
            <w:r>
              <w:rPr>
                <w:rFonts w:ascii="Century Gothic" w:hAnsi="Century Gothic"/>
                <w:b/>
                <w:sz w:val="20"/>
                <w:szCs w:val="20"/>
              </w:rPr>
              <w:t>Respuesta (25 líneas máximo)</w:t>
            </w:r>
          </w:p>
          <w:p w14:paraId="405E3CC5" w14:textId="77777777" w:rsidR="00C32154" w:rsidRDefault="00C32154" w:rsidP="00271A08">
            <w:pPr>
              <w:rPr>
                <w:rFonts w:ascii="Century Gothic" w:hAnsi="Century Gothic"/>
                <w:b/>
                <w:sz w:val="20"/>
                <w:szCs w:val="20"/>
              </w:rPr>
            </w:pPr>
          </w:p>
          <w:p w14:paraId="21F59CB3" w14:textId="77777777" w:rsidR="00C32154" w:rsidRDefault="00C32154" w:rsidP="00271A08">
            <w:pPr>
              <w:rPr>
                <w:rFonts w:ascii="Century Gothic" w:hAnsi="Century Gothic"/>
                <w:b/>
                <w:sz w:val="20"/>
                <w:szCs w:val="20"/>
              </w:rPr>
            </w:pPr>
          </w:p>
          <w:p w14:paraId="3B15317F" w14:textId="77777777" w:rsidR="00C32154" w:rsidRDefault="00C32154" w:rsidP="00271A08">
            <w:pPr>
              <w:rPr>
                <w:rFonts w:ascii="Century Gothic" w:hAnsi="Century Gothic"/>
                <w:b/>
                <w:sz w:val="20"/>
                <w:szCs w:val="20"/>
              </w:rPr>
            </w:pPr>
          </w:p>
          <w:p w14:paraId="4A2E30C9" w14:textId="77777777" w:rsidR="00C32154" w:rsidRDefault="00C32154" w:rsidP="00271A08">
            <w:pPr>
              <w:rPr>
                <w:rFonts w:ascii="Century Gothic" w:hAnsi="Century Gothic"/>
                <w:b/>
                <w:sz w:val="20"/>
                <w:szCs w:val="20"/>
              </w:rPr>
            </w:pPr>
          </w:p>
          <w:p w14:paraId="00032BFB" w14:textId="77777777" w:rsidR="00C32154" w:rsidRDefault="00C32154" w:rsidP="00271A08">
            <w:pPr>
              <w:rPr>
                <w:rFonts w:ascii="Century Gothic" w:hAnsi="Century Gothic"/>
                <w:b/>
                <w:sz w:val="20"/>
                <w:szCs w:val="20"/>
              </w:rPr>
            </w:pPr>
          </w:p>
          <w:p w14:paraId="61F93E88" w14:textId="77777777" w:rsidR="00C32154" w:rsidRDefault="00C32154" w:rsidP="00271A08">
            <w:pPr>
              <w:rPr>
                <w:rFonts w:ascii="Century Gothic" w:hAnsi="Century Gothic"/>
                <w:b/>
                <w:sz w:val="20"/>
                <w:szCs w:val="20"/>
              </w:rPr>
            </w:pPr>
          </w:p>
          <w:p w14:paraId="1A859FDE" w14:textId="77777777" w:rsidR="00C32154" w:rsidRDefault="00C32154" w:rsidP="00271A08">
            <w:pPr>
              <w:rPr>
                <w:rFonts w:ascii="Century Gothic" w:hAnsi="Century Gothic"/>
                <w:b/>
                <w:sz w:val="20"/>
                <w:szCs w:val="20"/>
              </w:rPr>
            </w:pPr>
          </w:p>
          <w:p w14:paraId="69AD779A" w14:textId="77777777" w:rsidR="00C32154" w:rsidRDefault="00C32154" w:rsidP="00271A08">
            <w:pPr>
              <w:rPr>
                <w:rFonts w:ascii="Century Gothic" w:hAnsi="Century Gothic"/>
                <w:b/>
                <w:sz w:val="20"/>
                <w:szCs w:val="20"/>
              </w:rPr>
            </w:pPr>
          </w:p>
          <w:p w14:paraId="240E03AB" w14:textId="77777777" w:rsidR="00C32154" w:rsidRDefault="00C32154" w:rsidP="00271A08">
            <w:pPr>
              <w:rPr>
                <w:rFonts w:ascii="Century Gothic" w:hAnsi="Century Gothic"/>
                <w:b/>
                <w:sz w:val="20"/>
                <w:szCs w:val="20"/>
              </w:rPr>
            </w:pPr>
          </w:p>
          <w:p w14:paraId="120882AA" w14:textId="77777777" w:rsidR="00C32154" w:rsidRDefault="00C32154" w:rsidP="00271A08">
            <w:pPr>
              <w:rPr>
                <w:rFonts w:ascii="Century Gothic" w:hAnsi="Century Gothic"/>
                <w:b/>
                <w:sz w:val="20"/>
                <w:szCs w:val="20"/>
              </w:rPr>
            </w:pPr>
          </w:p>
          <w:p w14:paraId="11447ABB" w14:textId="77777777" w:rsidR="00C32154" w:rsidRDefault="00C32154" w:rsidP="00271A08">
            <w:pPr>
              <w:rPr>
                <w:rFonts w:ascii="Century Gothic" w:hAnsi="Century Gothic"/>
                <w:b/>
                <w:sz w:val="20"/>
                <w:szCs w:val="20"/>
              </w:rPr>
            </w:pPr>
          </w:p>
          <w:p w14:paraId="285E7F5E" w14:textId="77777777" w:rsidR="00C32154" w:rsidRDefault="00C32154" w:rsidP="00271A08">
            <w:pPr>
              <w:rPr>
                <w:rFonts w:ascii="Century Gothic" w:hAnsi="Century Gothic"/>
                <w:b/>
                <w:sz w:val="20"/>
                <w:szCs w:val="20"/>
              </w:rPr>
            </w:pPr>
          </w:p>
          <w:p w14:paraId="295C11BE" w14:textId="77777777" w:rsidR="00C32154" w:rsidRDefault="00C32154" w:rsidP="00271A08">
            <w:pPr>
              <w:rPr>
                <w:rFonts w:ascii="Century Gothic" w:hAnsi="Century Gothic"/>
                <w:b/>
                <w:sz w:val="20"/>
                <w:szCs w:val="20"/>
              </w:rPr>
            </w:pPr>
          </w:p>
          <w:p w14:paraId="36F1CF7B" w14:textId="77777777" w:rsidR="00C32154" w:rsidRDefault="00C32154" w:rsidP="00271A08">
            <w:pPr>
              <w:rPr>
                <w:rFonts w:ascii="Century Gothic" w:hAnsi="Century Gothic"/>
                <w:b/>
                <w:sz w:val="20"/>
                <w:szCs w:val="20"/>
              </w:rPr>
            </w:pPr>
          </w:p>
          <w:p w14:paraId="365DC406" w14:textId="77777777" w:rsidR="00C32154" w:rsidRDefault="00C32154" w:rsidP="00271A08">
            <w:pPr>
              <w:rPr>
                <w:rFonts w:ascii="Century Gothic" w:hAnsi="Century Gothic"/>
                <w:b/>
                <w:sz w:val="20"/>
                <w:szCs w:val="20"/>
              </w:rPr>
            </w:pPr>
          </w:p>
          <w:p w14:paraId="1C895064" w14:textId="77777777" w:rsidR="00C32154" w:rsidRDefault="00C32154" w:rsidP="00271A08">
            <w:pPr>
              <w:rPr>
                <w:rFonts w:ascii="Century Gothic" w:hAnsi="Century Gothic"/>
                <w:b/>
                <w:sz w:val="20"/>
                <w:szCs w:val="20"/>
              </w:rPr>
            </w:pPr>
          </w:p>
          <w:p w14:paraId="09FCBD87" w14:textId="77777777" w:rsidR="00C32154" w:rsidRDefault="00C32154" w:rsidP="00271A08">
            <w:pPr>
              <w:rPr>
                <w:rFonts w:ascii="Century Gothic" w:hAnsi="Century Gothic"/>
                <w:b/>
                <w:sz w:val="20"/>
                <w:szCs w:val="20"/>
              </w:rPr>
            </w:pPr>
          </w:p>
          <w:p w14:paraId="49D22D18" w14:textId="77777777" w:rsidR="00C32154" w:rsidRDefault="00C32154" w:rsidP="00271A08">
            <w:pPr>
              <w:rPr>
                <w:rFonts w:ascii="Century Gothic" w:hAnsi="Century Gothic"/>
                <w:b/>
                <w:sz w:val="20"/>
                <w:szCs w:val="20"/>
              </w:rPr>
            </w:pPr>
          </w:p>
          <w:p w14:paraId="156E3CD0" w14:textId="77777777" w:rsidR="00C32154" w:rsidRDefault="00C32154" w:rsidP="00271A08">
            <w:pPr>
              <w:rPr>
                <w:rFonts w:ascii="Century Gothic" w:hAnsi="Century Gothic"/>
                <w:b/>
                <w:sz w:val="20"/>
                <w:szCs w:val="20"/>
              </w:rPr>
            </w:pPr>
          </w:p>
          <w:p w14:paraId="79BA503B" w14:textId="77777777" w:rsidR="00C32154" w:rsidRDefault="00C32154" w:rsidP="00271A08">
            <w:pPr>
              <w:rPr>
                <w:rFonts w:ascii="Century Gothic" w:hAnsi="Century Gothic"/>
                <w:b/>
                <w:sz w:val="20"/>
                <w:szCs w:val="20"/>
              </w:rPr>
            </w:pPr>
          </w:p>
          <w:p w14:paraId="7C971527" w14:textId="77777777" w:rsidR="00C32154" w:rsidRDefault="00C32154" w:rsidP="00271A08">
            <w:pPr>
              <w:rPr>
                <w:rFonts w:ascii="Century Gothic" w:hAnsi="Century Gothic"/>
                <w:b/>
                <w:sz w:val="20"/>
                <w:szCs w:val="20"/>
              </w:rPr>
            </w:pPr>
          </w:p>
          <w:p w14:paraId="0D893D9D" w14:textId="7BA4CE9B" w:rsidR="00C32154" w:rsidRDefault="00C32154" w:rsidP="00271A08">
            <w:pPr>
              <w:rPr>
                <w:rFonts w:ascii="Century Gothic" w:hAnsi="Century Gothic"/>
                <w:b/>
                <w:sz w:val="20"/>
                <w:szCs w:val="20"/>
              </w:rPr>
            </w:pPr>
          </w:p>
        </w:tc>
      </w:tr>
    </w:tbl>
    <w:p w14:paraId="2B965205" w14:textId="77777777" w:rsidR="00C32154" w:rsidRPr="00C32154" w:rsidRDefault="00C32154"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7132"/>
        <w:gridCol w:w="538"/>
        <w:gridCol w:w="579"/>
        <w:gridCol w:w="579"/>
      </w:tblGrid>
      <w:tr w:rsidR="00DE1EBB" w:rsidRPr="00C32154" w14:paraId="02D017D1" w14:textId="77777777" w:rsidTr="00AD480F">
        <w:tc>
          <w:tcPr>
            <w:tcW w:w="7132" w:type="dxa"/>
          </w:tcPr>
          <w:p w14:paraId="1165159B"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1</w:t>
            </w:r>
          </w:p>
        </w:tc>
        <w:tc>
          <w:tcPr>
            <w:tcW w:w="538" w:type="dxa"/>
          </w:tcPr>
          <w:p w14:paraId="6DFA92AE"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79" w:type="dxa"/>
          </w:tcPr>
          <w:p w14:paraId="40D9FFF7"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9" w:type="dxa"/>
          </w:tcPr>
          <w:p w14:paraId="063D9029"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15A9943A" w14:textId="77777777" w:rsidTr="00AD480F">
        <w:tc>
          <w:tcPr>
            <w:tcW w:w="7132" w:type="dxa"/>
          </w:tcPr>
          <w:p w14:paraId="042E52C5"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Analiza y fundamenta con argumentos pertinentes y relevantes la situación enunciado en la pregunta.</w:t>
            </w:r>
          </w:p>
        </w:tc>
        <w:tc>
          <w:tcPr>
            <w:tcW w:w="538" w:type="dxa"/>
          </w:tcPr>
          <w:p w14:paraId="0029F8A2" w14:textId="77777777" w:rsidR="00DE1EBB" w:rsidRPr="00C32154" w:rsidRDefault="00DE1EBB" w:rsidP="00AD480F">
            <w:pPr>
              <w:rPr>
                <w:rFonts w:ascii="Century Gothic" w:hAnsi="Century Gothic"/>
                <w:sz w:val="20"/>
                <w:szCs w:val="20"/>
              </w:rPr>
            </w:pPr>
          </w:p>
        </w:tc>
        <w:tc>
          <w:tcPr>
            <w:tcW w:w="579" w:type="dxa"/>
          </w:tcPr>
          <w:p w14:paraId="653417A3" w14:textId="77777777" w:rsidR="00DE1EBB" w:rsidRPr="00C32154" w:rsidRDefault="00DE1EBB" w:rsidP="00AD480F">
            <w:pPr>
              <w:rPr>
                <w:rFonts w:ascii="Century Gothic" w:hAnsi="Century Gothic"/>
                <w:sz w:val="20"/>
                <w:szCs w:val="20"/>
              </w:rPr>
            </w:pPr>
          </w:p>
        </w:tc>
        <w:tc>
          <w:tcPr>
            <w:tcW w:w="579" w:type="dxa"/>
          </w:tcPr>
          <w:p w14:paraId="1A7BAD07" w14:textId="77777777" w:rsidR="00DE1EBB" w:rsidRPr="00C32154" w:rsidRDefault="00DE1EBB" w:rsidP="00AD480F">
            <w:pPr>
              <w:rPr>
                <w:rFonts w:ascii="Century Gothic" w:hAnsi="Century Gothic"/>
                <w:sz w:val="20"/>
                <w:szCs w:val="20"/>
              </w:rPr>
            </w:pPr>
          </w:p>
        </w:tc>
      </w:tr>
    </w:tbl>
    <w:p w14:paraId="25A82EC4" w14:textId="77777777"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083"/>
        <w:gridCol w:w="567"/>
        <w:gridCol w:w="567"/>
        <w:gridCol w:w="611"/>
      </w:tblGrid>
      <w:tr w:rsidR="00DE1EBB" w:rsidRPr="00C32154" w14:paraId="4C1FFFFF" w14:textId="77777777" w:rsidTr="00AD480F">
        <w:tc>
          <w:tcPr>
            <w:tcW w:w="7083" w:type="dxa"/>
          </w:tcPr>
          <w:p w14:paraId="4016E9CC"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2</w:t>
            </w:r>
          </w:p>
        </w:tc>
        <w:tc>
          <w:tcPr>
            <w:tcW w:w="567" w:type="dxa"/>
          </w:tcPr>
          <w:p w14:paraId="4A1413B8"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67" w:type="dxa"/>
          </w:tcPr>
          <w:p w14:paraId="7F456729"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611" w:type="dxa"/>
          </w:tcPr>
          <w:p w14:paraId="249390A0"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5E1DAA07" w14:textId="77777777" w:rsidTr="00AD480F">
        <w:tc>
          <w:tcPr>
            <w:tcW w:w="7083" w:type="dxa"/>
          </w:tcPr>
          <w:p w14:paraId="02ACCA7C"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Organiza, estructura y produce dos fundamentos coherentes y cohesionados gramaticalmente, evidenciando un análisis crítico de lo preguntado</w:t>
            </w:r>
          </w:p>
        </w:tc>
        <w:tc>
          <w:tcPr>
            <w:tcW w:w="567" w:type="dxa"/>
          </w:tcPr>
          <w:p w14:paraId="39E0994A" w14:textId="77777777" w:rsidR="00DE1EBB" w:rsidRPr="00C32154" w:rsidRDefault="00DE1EBB" w:rsidP="00AD480F">
            <w:pPr>
              <w:rPr>
                <w:rFonts w:ascii="Century Gothic" w:hAnsi="Century Gothic"/>
                <w:sz w:val="20"/>
                <w:szCs w:val="20"/>
              </w:rPr>
            </w:pPr>
          </w:p>
        </w:tc>
        <w:tc>
          <w:tcPr>
            <w:tcW w:w="567" w:type="dxa"/>
          </w:tcPr>
          <w:p w14:paraId="78658618" w14:textId="77777777" w:rsidR="00DE1EBB" w:rsidRPr="00C32154" w:rsidRDefault="00DE1EBB" w:rsidP="00AD480F">
            <w:pPr>
              <w:rPr>
                <w:rFonts w:ascii="Century Gothic" w:hAnsi="Century Gothic"/>
                <w:sz w:val="20"/>
                <w:szCs w:val="20"/>
              </w:rPr>
            </w:pPr>
          </w:p>
        </w:tc>
        <w:tc>
          <w:tcPr>
            <w:tcW w:w="611" w:type="dxa"/>
          </w:tcPr>
          <w:p w14:paraId="69D6523C" w14:textId="77777777" w:rsidR="00DE1EBB" w:rsidRPr="00C32154" w:rsidRDefault="00DE1EBB" w:rsidP="00AD480F">
            <w:pPr>
              <w:rPr>
                <w:rFonts w:ascii="Century Gothic" w:hAnsi="Century Gothic"/>
                <w:sz w:val="20"/>
                <w:szCs w:val="20"/>
              </w:rPr>
            </w:pPr>
          </w:p>
        </w:tc>
      </w:tr>
    </w:tbl>
    <w:p w14:paraId="3310AD67" w14:textId="77777777"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116"/>
        <w:gridCol w:w="547"/>
        <w:gridCol w:w="588"/>
        <w:gridCol w:w="577"/>
      </w:tblGrid>
      <w:tr w:rsidR="00DE1EBB" w:rsidRPr="00C32154" w14:paraId="26CF5277" w14:textId="77777777" w:rsidTr="00AD480F">
        <w:tc>
          <w:tcPr>
            <w:tcW w:w="7116" w:type="dxa"/>
          </w:tcPr>
          <w:p w14:paraId="21D9209C"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3</w:t>
            </w:r>
          </w:p>
        </w:tc>
        <w:tc>
          <w:tcPr>
            <w:tcW w:w="547" w:type="dxa"/>
          </w:tcPr>
          <w:p w14:paraId="21C4D27F"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88" w:type="dxa"/>
          </w:tcPr>
          <w:p w14:paraId="16CC131A"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7" w:type="dxa"/>
          </w:tcPr>
          <w:p w14:paraId="2E05926E"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57341655" w14:textId="77777777" w:rsidTr="00AD480F">
        <w:tc>
          <w:tcPr>
            <w:tcW w:w="7116" w:type="dxa"/>
          </w:tcPr>
          <w:p w14:paraId="7A9B6429"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Evidencia la construcción de una respuesta crítica, basada en su tono reflexivo y analítico.</w:t>
            </w:r>
          </w:p>
        </w:tc>
        <w:tc>
          <w:tcPr>
            <w:tcW w:w="547" w:type="dxa"/>
          </w:tcPr>
          <w:p w14:paraId="365E7D4B" w14:textId="77777777" w:rsidR="00DE1EBB" w:rsidRPr="00C32154" w:rsidRDefault="00DE1EBB" w:rsidP="00AD480F">
            <w:pPr>
              <w:rPr>
                <w:rFonts w:ascii="Century Gothic" w:hAnsi="Century Gothic"/>
                <w:sz w:val="20"/>
                <w:szCs w:val="20"/>
              </w:rPr>
            </w:pPr>
          </w:p>
        </w:tc>
        <w:tc>
          <w:tcPr>
            <w:tcW w:w="588" w:type="dxa"/>
          </w:tcPr>
          <w:p w14:paraId="61F97E96" w14:textId="77777777" w:rsidR="00DE1EBB" w:rsidRPr="00C32154" w:rsidRDefault="00DE1EBB" w:rsidP="00AD480F">
            <w:pPr>
              <w:rPr>
                <w:rFonts w:ascii="Century Gothic" w:hAnsi="Century Gothic"/>
                <w:sz w:val="20"/>
                <w:szCs w:val="20"/>
              </w:rPr>
            </w:pPr>
          </w:p>
        </w:tc>
        <w:tc>
          <w:tcPr>
            <w:tcW w:w="577" w:type="dxa"/>
          </w:tcPr>
          <w:p w14:paraId="3B7A2040" w14:textId="77777777" w:rsidR="00DE1EBB" w:rsidRPr="00C32154" w:rsidRDefault="00DE1EBB" w:rsidP="00AD480F">
            <w:pPr>
              <w:rPr>
                <w:rFonts w:ascii="Century Gothic" w:hAnsi="Century Gothic"/>
                <w:sz w:val="20"/>
                <w:szCs w:val="20"/>
              </w:rPr>
            </w:pPr>
          </w:p>
        </w:tc>
      </w:tr>
    </w:tbl>
    <w:p w14:paraId="0449A7FA" w14:textId="77777777" w:rsidR="00DE1EBB" w:rsidRPr="00C32154" w:rsidRDefault="00DE1EBB" w:rsidP="00271A08">
      <w:pPr>
        <w:rPr>
          <w:rFonts w:ascii="Century Gothic" w:hAnsi="Century Gothic"/>
          <w:sz w:val="20"/>
          <w:szCs w:val="20"/>
        </w:rPr>
      </w:pPr>
    </w:p>
    <w:p w14:paraId="18BDE748" w14:textId="5F02846B" w:rsidR="00271A08" w:rsidRDefault="00271A08" w:rsidP="00271A08">
      <w:pPr>
        <w:rPr>
          <w:rFonts w:ascii="Century Gothic" w:hAnsi="Century Gothic"/>
          <w:b/>
          <w:sz w:val="20"/>
          <w:szCs w:val="20"/>
        </w:rPr>
      </w:pPr>
      <w:r w:rsidRPr="00C32154">
        <w:rPr>
          <w:rFonts w:ascii="Century Gothic" w:hAnsi="Century Gothic"/>
          <w:b/>
          <w:sz w:val="20"/>
          <w:szCs w:val="20"/>
        </w:rPr>
        <w:t xml:space="preserve">3. </w:t>
      </w:r>
      <w:r w:rsidR="003C3777" w:rsidRPr="00C32154">
        <w:rPr>
          <w:rFonts w:ascii="Century Gothic" w:hAnsi="Century Gothic"/>
          <w:b/>
          <w:sz w:val="20"/>
          <w:szCs w:val="20"/>
        </w:rPr>
        <w:t>¿Qué relación guardan las alucinaciones con los conflictos internos de Macbeth?</w:t>
      </w:r>
      <w:r w:rsidR="00AE015E" w:rsidRPr="00C32154">
        <w:rPr>
          <w:rFonts w:ascii="Century Gothic" w:hAnsi="Century Gothic"/>
          <w:b/>
          <w:sz w:val="20"/>
          <w:szCs w:val="20"/>
        </w:rPr>
        <w:t xml:space="preserve"> Explique ampliamente</w:t>
      </w:r>
      <w:r w:rsidR="00F61394" w:rsidRPr="00C32154">
        <w:rPr>
          <w:rFonts w:ascii="Century Gothic" w:hAnsi="Century Gothic"/>
          <w:b/>
          <w:sz w:val="20"/>
          <w:szCs w:val="20"/>
        </w:rPr>
        <w:t xml:space="preserve"> /8 puntos</w:t>
      </w:r>
    </w:p>
    <w:p w14:paraId="7E9EEBE9" w14:textId="31CD5131" w:rsidR="00355EAA" w:rsidRDefault="00355EAA"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8828"/>
      </w:tblGrid>
      <w:tr w:rsidR="00355EAA" w14:paraId="32519DBD" w14:textId="77777777" w:rsidTr="00355EAA">
        <w:tc>
          <w:tcPr>
            <w:tcW w:w="8828" w:type="dxa"/>
          </w:tcPr>
          <w:p w14:paraId="07F41CF6" w14:textId="77777777" w:rsidR="00355EAA" w:rsidRDefault="00355EAA" w:rsidP="00271A08">
            <w:pPr>
              <w:rPr>
                <w:rFonts w:ascii="Century Gothic" w:hAnsi="Century Gothic"/>
                <w:b/>
                <w:sz w:val="20"/>
                <w:szCs w:val="20"/>
              </w:rPr>
            </w:pPr>
            <w:r>
              <w:rPr>
                <w:rFonts w:ascii="Century Gothic" w:hAnsi="Century Gothic"/>
                <w:b/>
                <w:sz w:val="20"/>
                <w:szCs w:val="20"/>
              </w:rPr>
              <w:t>Respuesta (20 líneas máximas)</w:t>
            </w:r>
          </w:p>
          <w:p w14:paraId="35F538D6" w14:textId="77777777" w:rsidR="00355EAA" w:rsidRDefault="00355EAA" w:rsidP="00271A08">
            <w:pPr>
              <w:rPr>
                <w:rFonts w:ascii="Century Gothic" w:hAnsi="Century Gothic"/>
                <w:b/>
                <w:sz w:val="20"/>
                <w:szCs w:val="20"/>
              </w:rPr>
            </w:pPr>
          </w:p>
          <w:p w14:paraId="5346332C" w14:textId="77777777" w:rsidR="00355EAA" w:rsidRDefault="00355EAA" w:rsidP="00271A08">
            <w:pPr>
              <w:rPr>
                <w:rFonts w:ascii="Century Gothic" w:hAnsi="Century Gothic"/>
                <w:b/>
                <w:sz w:val="20"/>
                <w:szCs w:val="20"/>
              </w:rPr>
            </w:pPr>
          </w:p>
          <w:p w14:paraId="1A11C26F" w14:textId="77777777" w:rsidR="00355EAA" w:rsidRDefault="00355EAA" w:rsidP="00271A08">
            <w:pPr>
              <w:rPr>
                <w:rFonts w:ascii="Century Gothic" w:hAnsi="Century Gothic"/>
                <w:b/>
                <w:sz w:val="20"/>
                <w:szCs w:val="20"/>
              </w:rPr>
            </w:pPr>
          </w:p>
          <w:p w14:paraId="2490BB22" w14:textId="77777777" w:rsidR="00355EAA" w:rsidRDefault="00355EAA" w:rsidP="00271A08">
            <w:pPr>
              <w:rPr>
                <w:rFonts w:ascii="Century Gothic" w:hAnsi="Century Gothic"/>
                <w:b/>
                <w:sz w:val="20"/>
                <w:szCs w:val="20"/>
              </w:rPr>
            </w:pPr>
          </w:p>
          <w:p w14:paraId="2DB2D7EF" w14:textId="77777777" w:rsidR="00355EAA" w:rsidRDefault="00355EAA" w:rsidP="00271A08">
            <w:pPr>
              <w:rPr>
                <w:rFonts w:ascii="Century Gothic" w:hAnsi="Century Gothic"/>
                <w:b/>
                <w:sz w:val="20"/>
                <w:szCs w:val="20"/>
              </w:rPr>
            </w:pPr>
          </w:p>
          <w:p w14:paraId="05479E30" w14:textId="77777777" w:rsidR="00355EAA" w:rsidRDefault="00355EAA" w:rsidP="00271A08">
            <w:pPr>
              <w:rPr>
                <w:rFonts w:ascii="Century Gothic" w:hAnsi="Century Gothic"/>
                <w:b/>
                <w:sz w:val="20"/>
                <w:szCs w:val="20"/>
              </w:rPr>
            </w:pPr>
          </w:p>
          <w:p w14:paraId="4C4822FF" w14:textId="77777777" w:rsidR="00355EAA" w:rsidRDefault="00355EAA" w:rsidP="00271A08">
            <w:pPr>
              <w:rPr>
                <w:rFonts w:ascii="Century Gothic" w:hAnsi="Century Gothic"/>
                <w:b/>
                <w:sz w:val="20"/>
                <w:szCs w:val="20"/>
              </w:rPr>
            </w:pPr>
          </w:p>
          <w:p w14:paraId="182F94CF" w14:textId="77777777" w:rsidR="00355EAA" w:rsidRDefault="00355EAA" w:rsidP="00271A08">
            <w:pPr>
              <w:rPr>
                <w:rFonts w:ascii="Century Gothic" w:hAnsi="Century Gothic"/>
                <w:b/>
                <w:sz w:val="20"/>
                <w:szCs w:val="20"/>
              </w:rPr>
            </w:pPr>
          </w:p>
          <w:p w14:paraId="037E8D6D" w14:textId="77777777" w:rsidR="00355EAA" w:rsidRDefault="00355EAA" w:rsidP="00271A08">
            <w:pPr>
              <w:rPr>
                <w:rFonts w:ascii="Century Gothic" w:hAnsi="Century Gothic"/>
                <w:b/>
                <w:sz w:val="20"/>
                <w:szCs w:val="20"/>
              </w:rPr>
            </w:pPr>
          </w:p>
          <w:p w14:paraId="225F3079" w14:textId="77777777" w:rsidR="00355EAA" w:rsidRDefault="00355EAA" w:rsidP="00271A08">
            <w:pPr>
              <w:rPr>
                <w:rFonts w:ascii="Century Gothic" w:hAnsi="Century Gothic"/>
                <w:b/>
                <w:sz w:val="20"/>
                <w:szCs w:val="20"/>
              </w:rPr>
            </w:pPr>
          </w:p>
          <w:p w14:paraId="211D8B52" w14:textId="77777777" w:rsidR="00355EAA" w:rsidRDefault="00355EAA" w:rsidP="00271A08">
            <w:pPr>
              <w:rPr>
                <w:rFonts w:ascii="Century Gothic" w:hAnsi="Century Gothic"/>
                <w:b/>
                <w:sz w:val="20"/>
                <w:szCs w:val="20"/>
              </w:rPr>
            </w:pPr>
          </w:p>
          <w:p w14:paraId="2DFD0934" w14:textId="77777777" w:rsidR="00355EAA" w:rsidRDefault="00355EAA" w:rsidP="00271A08">
            <w:pPr>
              <w:rPr>
                <w:rFonts w:ascii="Century Gothic" w:hAnsi="Century Gothic"/>
                <w:b/>
                <w:sz w:val="20"/>
                <w:szCs w:val="20"/>
              </w:rPr>
            </w:pPr>
          </w:p>
          <w:p w14:paraId="228B510B" w14:textId="77777777" w:rsidR="00355EAA" w:rsidRDefault="00355EAA" w:rsidP="00271A08">
            <w:pPr>
              <w:rPr>
                <w:rFonts w:ascii="Century Gothic" w:hAnsi="Century Gothic"/>
                <w:b/>
                <w:sz w:val="20"/>
                <w:szCs w:val="20"/>
              </w:rPr>
            </w:pPr>
          </w:p>
          <w:p w14:paraId="79816436" w14:textId="77777777" w:rsidR="00355EAA" w:rsidRDefault="00355EAA" w:rsidP="00271A08">
            <w:pPr>
              <w:rPr>
                <w:rFonts w:ascii="Century Gothic" w:hAnsi="Century Gothic"/>
                <w:b/>
                <w:sz w:val="20"/>
                <w:szCs w:val="20"/>
              </w:rPr>
            </w:pPr>
          </w:p>
          <w:p w14:paraId="1D745FFC" w14:textId="77777777" w:rsidR="00355EAA" w:rsidRDefault="00355EAA" w:rsidP="00271A08">
            <w:pPr>
              <w:rPr>
                <w:rFonts w:ascii="Century Gothic" w:hAnsi="Century Gothic"/>
                <w:b/>
                <w:sz w:val="20"/>
                <w:szCs w:val="20"/>
              </w:rPr>
            </w:pPr>
          </w:p>
          <w:p w14:paraId="694E9EA8" w14:textId="77777777" w:rsidR="00355EAA" w:rsidRDefault="00355EAA" w:rsidP="00271A08">
            <w:pPr>
              <w:rPr>
                <w:rFonts w:ascii="Century Gothic" w:hAnsi="Century Gothic"/>
                <w:b/>
                <w:sz w:val="20"/>
                <w:szCs w:val="20"/>
              </w:rPr>
            </w:pPr>
          </w:p>
          <w:p w14:paraId="38E37171" w14:textId="77777777" w:rsidR="00355EAA" w:rsidRDefault="00355EAA" w:rsidP="00271A08">
            <w:pPr>
              <w:rPr>
                <w:rFonts w:ascii="Century Gothic" w:hAnsi="Century Gothic"/>
                <w:b/>
                <w:sz w:val="20"/>
                <w:szCs w:val="20"/>
              </w:rPr>
            </w:pPr>
          </w:p>
          <w:p w14:paraId="44891F50" w14:textId="77777777" w:rsidR="00355EAA" w:rsidRDefault="00355EAA" w:rsidP="00271A08">
            <w:pPr>
              <w:rPr>
                <w:rFonts w:ascii="Century Gothic" w:hAnsi="Century Gothic"/>
                <w:b/>
                <w:sz w:val="20"/>
                <w:szCs w:val="20"/>
              </w:rPr>
            </w:pPr>
          </w:p>
          <w:p w14:paraId="4C9A2637" w14:textId="77777777" w:rsidR="00355EAA" w:rsidRDefault="00355EAA" w:rsidP="00271A08">
            <w:pPr>
              <w:rPr>
                <w:rFonts w:ascii="Century Gothic" w:hAnsi="Century Gothic"/>
                <w:b/>
                <w:sz w:val="20"/>
                <w:szCs w:val="20"/>
              </w:rPr>
            </w:pPr>
          </w:p>
          <w:p w14:paraId="1C02CBD0" w14:textId="5B83066B" w:rsidR="00355EAA" w:rsidRDefault="00355EAA" w:rsidP="00271A08">
            <w:pPr>
              <w:rPr>
                <w:rFonts w:ascii="Century Gothic" w:hAnsi="Century Gothic"/>
                <w:b/>
                <w:sz w:val="20"/>
                <w:szCs w:val="20"/>
              </w:rPr>
            </w:pPr>
          </w:p>
        </w:tc>
      </w:tr>
    </w:tbl>
    <w:p w14:paraId="2CB08EE8" w14:textId="6E22AA38" w:rsidR="00355EAA" w:rsidRDefault="00355EAA" w:rsidP="00271A08">
      <w:pPr>
        <w:rPr>
          <w:rFonts w:ascii="Century Gothic" w:hAnsi="Century Gothic"/>
          <w:b/>
          <w:sz w:val="20"/>
          <w:szCs w:val="20"/>
        </w:rPr>
      </w:pPr>
    </w:p>
    <w:p w14:paraId="42E92340" w14:textId="77777777" w:rsidR="00355EAA" w:rsidRPr="00C32154" w:rsidRDefault="00355EAA"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7132"/>
        <w:gridCol w:w="538"/>
        <w:gridCol w:w="579"/>
        <w:gridCol w:w="579"/>
      </w:tblGrid>
      <w:tr w:rsidR="00DE1EBB" w:rsidRPr="00C32154" w14:paraId="5344F5E9" w14:textId="77777777" w:rsidTr="00AD480F">
        <w:tc>
          <w:tcPr>
            <w:tcW w:w="7132" w:type="dxa"/>
          </w:tcPr>
          <w:p w14:paraId="485E773E" w14:textId="77777777" w:rsidR="00DE1EBB" w:rsidRPr="00C32154" w:rsidRDefault="00DE1EBB" w:rsidP="00AD480F">
            <w:pPr>
              <w:rPr>
                <w:rFonts w:ascii="Century Gothic" w:hAnsi="Century Gothic"/>
                <w:sz w:val="20"/>
                <w:szCs w:val="20"/>
              </w:rPr>
            </w:pPr>
            <w:bookmarkStart w:id="0" w:name="_Hlk17946504"/>
            <w:r w:rsidRPr="00C32154">
              <w:rPr>
                <w:rFonts w:ascii="Century Gothic" w:hAnsi="Century Gothic"/>
                <w:sz w:val="20"/>
                <w:szCs w:val="20"/>
              </w:rPr>
              <w:t>Indicador 1</w:t>
            </w:r>
          </w:p>
        </w:tc>
        <w:tc>
          <w:tcPr>
            <w:tcW w:w="538" w:type="dxa"/>
          </w:tcPr>
          <w:p w14:paraId="6B11674D"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79" w:type="dxa"/>
          </w:tcPr>
          <w:p w14:paraId="15B4F6C0"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9" w:type="dxa"/>
          </w:tcPr>
          <w:p w14:paraId="5A6AEE4D"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6D3A5C7B" w14:textId="77777777" w:rsidTr="00AD480F">
        <w:tc>
          <w:tcPr>
            <w:tcW w:w="7132" w:type="dxa"/>
          </w:tcPr>
          <w:p w14:paraId="179AC1BD"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Analiza y reconoce con precisión, información contextual presente en la obra, evidenciando una lectura comprensiva e interpretativa.</w:t>
            </w:r>
          </w:p>
        </w:tc>
        <w:tc>
          <w:tcPr>
            <w:tcW w:w="538" w:type="dxa"/>
          </w:tcPr>
          <w:p w14:paraId="27073E30" w14:textId="77777777" w:rsidR="00DE1EBB" w:rsidRPr="00C32154" w:rsidRDefault="00DE1EBB" w:rsidP="00AD480F">
            <w:pPr>
              <w:rPr>
                <w:rFonts w:ascii="Century Gothic" w:hAnsi="Century Gothic"/>
                <w:sz w:val="20"/>
                <w:szCs w:val="20"/>
              </w:rPr>
            </w:pPr>
          </w:p>
        </w:tc>
        <w:tc>
          <w:tcPr>
            <w:tcW w:w="579" w:type="dxa"/>
          </w:tcPr>
          <w:p w14:paraId="5BE978B3" w14:textId="77777777" w:rsidR="00DE1EBB" w:rsidRPr="00C32154" w:rsidRDefault="00DE1EBB" w:rsidP="00AD480F">
            <w:pPr>
              <w:rPr>
                <w:rFonts w:ascii="Century Gothic" w:hAnsi="Century Gothic"/>
                <w:sz w:val="20"/>
                <w:szCs w:val="20"/>
              </w:rPr>
            </w:pPr>
          </w:p>
        </w:tc>
        <w:tc>
          <w:tcPr>
            <w:tcW w:w="579" w:type="dxa"/>
          </w:tcPr>
          <w:p w14:paraId="26C84CE3" w14:textId="77777777" w:rsidR="00DE1EBB" w:rsidRPr="00C32154" w:rsidRDefault="00DE1EBB" w:rsidP="00AD480F">
            <w:pPr>
              <w:rPr>
                <w:rFonts w:ascii="Century Gothic" w:hAnsi="Century Gothic"/>
                <w:sz w:val="20"/>
                <w:szCs w:val="20"/>
              </w:rPr>
            </w:pPr>
          </w:p>
        </w:tc>
      </w:tr>
      <w:bookmarkEnd w:id="0"/>
    </w:tbl>
    <w:p w14:paraId="77F44061" w14:textId="02552D9D"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132"/>
        <w:gridCol w:w="538"/>
        <w:gridCol w:w="579"/>
        <w:gridCol w:w="579"/>
      </w:tblGrid>
      <w:tr w:rsidR="00F61394" w:rsidRPr="00C32154" w14:paraId="39BA08D7" w14:textId="77777777" w:rsidTr="00AB3411">
        <w:tc>
          <w:tcPr>
            <w:tcW w:w="7132" w:type="dxa"/>
          </w:tcPr>
          <w:p w14:paraId="798DD83F" w14:textId="12AD9BAC" w:rsidR="00F61394" w:rsidRPr="00C32154" w:rsidRDefault="00F61394" w:rsidP="00AB3411">
            <w:pPr>
              <w:rPr>
                <w:rFonts w:ascii="Century Gothic" w:hAnsi="Century Gothic"/>
                <w:sz w:val="20"/>
                <w:szCs w:val="20"/>
              </w:rPr>
            </w:pPr>
            <w:r w:rsidRPr="00C32154">
              <w:rPr>
                <w:rFonts w:ascii="Century Gothic" w:hAnsi="Century Gothic"/>
                <w:sz w:val="20"/>
                <w:szCs w:val="20"/>
              </w:rPr>
              <w:t>Indicador 2</w:t>
            </w:r>
          </w:p>
        </w:tc>
        <w:tc>
          <w:tcPr>
            <w:tcW w:w="538" w:type="dxa"/>
          </w:tcPr>
          <w:p w14:paraId="51ADD0A9" w14:textId="77777777" w:rsidR="00F61394" w:rsidRPr="00C32154" w:rsidRDefault="00F61394" w:rsidP="00AB3411">
            <w:pPr>
              <w:rPr>
                <w:rFonts w:ascii="Century Gothic" w:hAnsi="Century Gothic"/>
                <w:sz w:val="20"/>
                <w:szCs w:val="20"/>
              </w:rPr>
            </w:pPr>
            <w:r w:rsidRPr="00C32154">
              <w:rPr>
                <w:rFonts w:ascii="Century Gothic" w:hAnsi="Century Gothic"/>
                <w:sz w:val="20"/>
                <w:szCs w:val="20"/>
              </w:rPr>
              <w:t>2</w:t>
            </w:r>
          </w:p>
        </w:tc>
        <w:tc>
          <w:tcPr>
            <w:tcW w:w="579" w:type="dxa"/>
          </w:tcPr>
          <w:p w14:paraId="142AD344" w14:textId="77777777" w:rsidR="00F61394" w:rsidRPr="00C32154" w:rsidRDefault="00F61394" w:rsidP="00AB3411">
            <w:pPr>
              <w:rPr>
                <w:rFonts w:ascii="Century Gothic" w:hAnsi="Century Gothic"/>
                <w:sz w:val="20"/>
                <w:szCs w:val="20"/>
              </w:rPr>
            </w:pPr>
            <w:r w:rsidRPr="00C32154">
              <w:rPr>
                <w:rFonts w:ascii="Century Gothic" w:hAnsi="Century Gothic"/>
                <w:sz w:val="20"/>
                <w:szCs w:val="20"/>
              </w:rPr>
              <w:t>1</w:t>
            </w:r>
          </w:p>
        </w:tc>
        <w:tc>
          <w:tcPr>
            <w:tcW w:w="579" w:type="dxa"/>
          </w:tcPr>
          <w:p w14:paraId="49F79272" w14:textId="77777777" w:rsidR="00F61394" w:rsidRPr="00C32154" w:rsidRDefault="00F61394" w:rsidP="00AB3411">
            <w:pPr>
              <w:rPr>
                <w:rFonts w:ascii="Century Gothic" w:hAnsi="Century Gothic"/>
                <w:sz w:val="20"/>
                <w:szCs w:val="20"/>
              </w:rPr>
            </w:pPr>
            <w:r w:rsidRPr="00C32154">
              <w:rPr>
                <w:rFonts w:ascii="Century Gothic" w:hAnsi="Century Gothic"/>
                <w:sz w:val="20"/>
                <w:szCs w:val="20"/>
              </w:rPr>
              <w:t>0</w:t>
            </w:r>
          </w:p>
        </w:tc>
      </w:tr>
      <w:tr w:rsidR="00F61394" w:rsidRPr="00C32154" w14:paraId="1FD7CECC" w14:textId="77777777" w:rsidTr="00AB3411">
        <w:tc>
          <w:tcPr>
            <w:tcW w:w="7132" w:type="dxa"/>
          </w:tcPr>
          <w:p w14:paraId="30F1E963" w14:textId="006EF15F" w:rsidR="00F61394" w:rsidRPr="00C32154" w:rsidRDefault="00F61394" w:rsidP="00AB3411">
            <w:pPr>
              <w:rPr>
                <w:rFonts w:ascii="Century Gothic" w:hAnsi="Century Gothic"/>
                <w:sz w:val="20"/>
                <w:szCs w:val="20"/>
              </w:rPr>
            </w:pPr>
            <w:r w:rsidRPr="00C32154">
              <w:rPr>
                <w:rFonts w:ascii="Century Gothic" w:hAnsi="Century Gothic"/>
                <w:sz w:val="20"/>
                <w:szCs w:val="20"/>
              </w:rPr>
              <w:t>Reconoce y explica relaciones significativas entre un hecho literario y sus consecuencias en el desarrollo de la trama dramática.</w:t>
            </w:r>
          </w:p>
        </w:tc>
        <w:tc>
          <w:tcPr>
            <w:tcW w:w="538" w:type="dxa"/>
          </w:tcPr>
          <w:p w14:paraId="4B93472B" w14:textId="77777777" w:rsidR="00F61394" w:rsidRPr="00C32154" w:rsidRDefault="00F61394" w:rsidP="00AB3411">
            <w:pPr>
              <w:rPr>
                <w:rFonts w:ascii="Century Gothic" w:hAnsi="Century Gothic"/>
                <w:sz w:val="20"/>
                <w:szCs w:val="20"/>
              </w:rPr>
            </w:pPr>
          </w:p>
        </w:tc>
        <w:tc>
          <w:tcPr>
            <w:tcW w:w="579" w:type="dxa"/>
          </w:tcPr>
          <w:p w14:paraId="6C1E0C0B" w14:textId="77777777" w:rsidR="00F61394" w:rsidRPr="00C32154" w:rsidRDefault="00F61394" w:rsidP="00AB3411">
            <w:pPr>
              <w:rPr>
                <w:rFonts w:ascii="Century Gothic" w:hAnsi="Century Gothic"/>
                <w:sz w:val="20"/>
                <w:szCs w:val="20"/>
              </w:rPr>
            </w:pPr>
          </w:p>
        </w:tc>
        <w:tc>
          <w:tcPr>
            <w:tcW w:w="579" w:type="dxa"/>
          </w:tcPr>
          <w:p w14:paraId="57C0F084" w14:textId="77777777" w:rsidR="00F61394" w:rsidRPr="00C32154" w:rsidRDefault="00F61394" w:rsidP="00AB3411">
            <w:pPr>
              <w:rPr>
                <w:rFonts w:ascii="Century Gothic" w:hAnsi="Century Gothic"/>
                <w:sz w:val="20"/>
                <w:szCs w:val="20"/>
              </w:rPr>
            </w:pPr>
          </w:p>
        </w:tc>
      </w:tr>
    </w:tbl>
    <w:p w14:paraId="7621F46E" w14:textId="77777777" w:rsidR="00F61394" w:rsidRPr="00C32154" w:rsidRDefault="00F61394"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116"/>
        <w:gridCol w:w="547"/>
        <w:gridCol w:w="588"/>
        <w:gridCol w:w="577"/>
      </w:tblGrid>
      <w:tr w:rsidR="00DE1EBB" w:rsidRPr="00C32154" w14:paraId="5DF853D3" w14:textId="77777777" w:rsidTr="00AD480F">
        <w:tc>
          <w:tcPr>
            <w:tcW w:w="7116" w:type="dxa"/>
          </w:tcPr>
          <w:p w14:paraId="7056CE4F"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3</w:t>
            </w:r>
          </w:p>
        </w:tc>
        <w:tc>
          <w:tcPr>
            <w:tcW w:w="547" w:type="dxa"/>
          </w:tcPr>
          <w:p w14:paraId="4D359D51"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88" w:type="dxa"/>
          </w:tcPr>
          <w:p w14:paraId="1CE10691"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7" w:type="dxa"/>
          </w:tcPr>
          <w:p w14:paraId="7FC5AFDB"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62343832" w14:textId="77777777" w:rsidTr="00AD480F">
        <w:tc>
          <w:tcPr>
            <w:tcW w:w="7116" w:type="dxa"/>
          </w:tcPr>
          <w:p w14:paraId="1AB4BBD1"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Evidencia la construcción de una respuesta crítica, basada en su tono reflexivo y analítico.</w:t>
            </w:r>
          </w:p>
        </w:tc>
        <w:tc>
          <w:tcPr>
            <w:tcW w:w="547" w:type="dxa"/>
          </w:tcPr>
          <w:p w14:paraId="22960590" w14:textId="77777777" w:rsidR="00DE1EBB" w:rsidRPr="00C32154" w:rsidRDefault="00DE1EBB" w:rsidP="00AD480F">
            <w:pPr>
              <w:rPr>
                <w:rFonts w:ascii="Century Gothic" w:hAnsi="Century Gothic"/>
                <w:sz w:val="20"/>
                <w:szCs w:val="20"/>
              </w:rPr>
            </w:pPr>
          </w:p>
        </w:tc>
        <w:tc>
          <w:tcPr>
            <w:tcW w:w="588" w:type="dxa"/>
          </w:tcPr>
          <w:p w14:paraId="70602779" w14:textId="77777777" w:rsidR="00DE1EBB" w:rsidRPr="00C32154" w:rsidRDefault="00DE1EBB" w:rsidP="00AD480F">
            <w:pPr>
              <w:rPr>
                <w:rFonts w:ascii="Century Gothic" w:hAnsi="Century Gothic"/>
                <w:sz w:val="20"/>
                <w:szCs w:val="20"/>
              </w:rPr>
            </w:pPr>
          </w:p>
        </w:tc>
        <w:tc>
          <w:tcPr>
            <w:tcW w:w="577" w:type="dxa"/>
          </w:tcPr>
          <w:p w14:paraId="33D735B5" w14:textId="77777777" w:rsidR="00DE1EBB" w:rsidRPr="00C32154" w:rsidRDefault="00DE1EBB" w:rsidP="00AD480F">
            <w:pPr>
              <w:rPr>
                <w:rFonts w:ascii="Century Gothic" w:hAnsi="Century Gothic"/>
                <w:sz w:val="20"/>
                <w:szCs w:val="20"/>
              </w:rPr>
            </w:pPr>
          </w:p>
        </w:tc>
      </w:tr>
    </w:tbl>
    <w:tbl>
      <w:tblPr>
        <w:tblStyle w:val="Tablaconcuadrcula"/>
        <w:tblpPr w:leftFromText="141" w:rightFromText="141" w:vertAnchor="text" w:horzAnchor="margin" w:tblpY="381"/>
        <w:tblW w:w="0" w:type="auto"/>
        <w:tblLook w:val="04A0" w:firstRow="1" w:lastRow="0" w:firstColumn="1" w:lastColumn="0" w:noHBand="0" w:noVBand="1"/>
      </w:tblPr>
      <w:tblGrid>
        <w:gridCol w:w="7083"/>
        <w:gridCol w:w="567"/>
        <w:gridCol w:w="567"/>
        <w:gridCol w:w="611"/>
      </w:tblGrid>
      <w:tr w:rsidR="00F61394" w:rsidRPr="00C32154" w14:paraId="4F60BDBD" w14:textId="77777777" w:rsidTr="00F61394">
        <w:tc>
          <w:tcPr>
            <w:tcW w:w="7083" w:type="dxa"/>
          </w:tcPr>
          <w:p w14:paraId="603B0687" w14:textId="77777777" w:rsidR="00F61394" w:rsidRPr="00C32154" w:rsidRDefault="00F61394" w:rsidP="00F61394">
            <w:pPr>
              <w:rPr>
                <w:rFonts w:ascii="Century Gothic" w:hAnsi="Century Gothic"/>
                <w:sz w:val="20"/>
                <w:szCs w:val="20"/>
              </w:rPr>
            </w:pPr>
            <w:bookmarkStart w:id="1" w:name="_Hlk17946851"/>
            <w:r w:rsidRPr="00C32154">
              <w:rPr>
                <w:rFonts w:ascii="Century Gothic" w:hAnsi="Century Gothic"/>
                <w:sz w:val="20"/>
                <w:szCs w:val="20"/>
              </w:rPr>
              <w:t>Indicador 2</w:t>
            </w:r>
          </w:p>
        </w:tc>
        <w:tc>
          <w:tcPr>
            <w:tcW w:w="567" w:type="dxa"/>
          </w:tcPr>
          <w:p w14:paraId="5376443B" w14:textId="77777777" w:rsidR="00F61394" w:rsidRPr="00C32154" w:rsidRDefault="00F61394" w:rsidP="00F61394">
            <w:pPr>
              <w:rPr>
                <w:rFonts w:ascii="Century Gothic" w:hAnsi="Century Gothic"/>
                <w:sz w:val="20"/>
                <w:szCs w:val="20"/>
              </w:rPr>
            </w:pPr>
            <w:r w:rsidRPr="00C32154">
              <w:rPr>
                <w:rFonts w:ascii="Century Gothic" w:hAnsi="Century Gothic"/>
                <w:sz w:val="20"/>
                <w:szCs w:val="20"/>
              </w:rPr>
              <w:t>2</w:t>
            </w:r>
          </w:p>
        </w:tc>
        <w:tc>
          <w:tcPr>
            <w:tcW w:w="567" w:type="dxa"/>
          </w:tcPr>
          <w:p w14:paraId="7B246771" w14:textId="77777777" w:rsidR="00F61394" w:rsidRPr="00C32154" w:rsidRDefault="00F61394" w:rsidP="00F61394">
            <w:pPr>
              <w:rPr>
                <w:rFonts w:ascii="Century Gothic" w:hAnsi="Century Gothic"/>
                <w:sz w:val="20"/>
                <w:szCs w:val="20"/>
              </w:rPr>
            </w:pPr>
            <w:r w:rsidRPr="00C32154">
              <w:rPr>
                <w:rFonts w:ascii="Century Gothic" w:hAnsi="Century Gothic"/>
                <w:sz w:val="20"/>
                <w:szCs w:val="20"/>
              </w:rPr>
              <w:t>1</w:t>
            </w:r>
          </w:p>
        </w:tc>
        <w:tc>
          <w:tcPr>
            <w:tcW w:w="611" w:type="dxa"/>
          </w:tcPr>
          <w:p w14:paraId="3EA15C5A" w14:textId="77777777" w:rsidR="00F61394" w:rsidRPr="00C32154" w:rsidRDefault="00F61394" w:rsidP="00F61394">
            <w:pPr>
              <w:rPr>
                <w:rFonts w:ascii="Century Gothic" w:hAnsi="Century Gothic"/>
                <w:sz w:val="20"/>
                <w:szCs w:val="20"/>
              </w:rPr>
            </w:pPr>
            <w:r w:rsidRPr="00C32154">
              <w:rPr>
                <w:rFonts w:ascii="Century Gothic" w:hAnsi="Century Gothic"/>
                <w:sz w:val="20"/>
                <w:szCs w:val="20"/>
              </w:rPr>
              <w:t>0</w:t>
            </w:r>
          </w:p>
        </w:tc>
      </w:tr>
      <w:tr w:rsidR="00F61394" w:rsidRPr="00C32154" w14:paraId="5159EFE6" w14:textId="77777777" w:rsidTr="00F61394">
        <w:tc>
          <w:tcPr>
            <w:tcW w:w="7083" w:type="dxa"/>
          </w:tcPr>
          <w:p w14:paraId="4D5BDBB8" w14:textId="36962EA4" w:rsidR="00F61394" w:rsidRPr="00C32154" w:rsidRDefault="00C2459E" w:rsidP="00F61394">
            <w:pPr>
              <w:rPr>
                <w:rFonts w:ascii="Century Gothic" w:hAnsi="Century Gothic"/>
                <w:sz w:val="20"/>
                <w:szCs w:val="20"/>
              </w:rPr>
            </w:pPr>
            <w:r w:rsidRPr="00C32154">
              <w:rPr>
                <w:rFonts w:ascii="Century Gothic" w:hAnsi="Century Gothic"/>
                <w:sz w:val="20"/>
                <w:szCs w:val="20"/>
              </w:rPr>
              <w:t>Presencia de una redacción clara y organizada en la progresión y desarrollo de sus ideas, evitando la circularidad (reiteración) o ambigüedad (imprecisión) de éstas,</w:t>
            </w:r>
          </w:p>
        </w:tc>
        <w:tc>
          <w:tcPr>
            <w:tcW w:w="567" w:type="dxa"/>
          </w:tcPr>
          <w:p w14:paraId="5808F670" w14:textId="77777777" w:rsidR="00F61394" w:rsidRPr="00C32154" w:rsidRDefault="00F61394" w:rsidP="00F61394">
            <w:pPr>
              <w:rPr>
                <w:rFonts w:ascii="Century Gothic" w:hAnsi="Century Gothic"/>
                <w:sz w:val="20"/>
                <w:szCs w:val="20"/>
              </w:rPr>
            </w:pPr>
          </w:p>
        </w:tc>
        <w:tc>
          <w:tcPr>
            <w:tcW w:w="567" w:type="dxa"/>
          </w:tcPr>
          <w:p w14:paraId="6AE3034C" w14:textId="77777777" w:rsidR="00F61394" w:rsidRPr="00C32154" w:rsidRDefault="00F61394" w:rsidP="00F61394">
            <w:pPr>
              <w:rPr>
                <w:rFonts w:ascii="Century Gothic" w:hAnsi="Century Gothic"/>
                <w:sz w:val="20"/>
                <w:szCs w:val="20"/>
              </w:rPr>
            </w:pPr>
          </w:p>
        </w:tc>
        <w:tc>
          <w:tcPr>
            <w:tcW w:w="611" w:type="dxa"/>
          </w:tcPr>
          <w:p w14:paraId="220267EF" w14:textId="77777777" w:rsidR="00F61394" w:rsidRPr="00C32154" w:rsidRDefault="00F61394" w:rsidP="00F61394">
            <w:pPr>
              <w:rPr>
                <w:rFonts w:ascii="Century Gothic" w:hAnsi="Century Gothic"/>
                <w:sz w:val="20"/>
                <w:szCs w:val="20"/>
              </w:rPr>
            </w:pPr>
          </w:p>
        </w:tc>
      </w:tr>
      <w:bookmarkEnd w:id="1"/>
    </w:tbl>
    <w:p w14:paraId="085CAF08" w14:textId="52B595C2" w:rsidR="00DE1EBB" w:rsidRPr="00C32154" w:rsidRDefault="00DE1EBB" w:rsidP="00271A08">
      <w:pPr>
        <w:rPr>
          <w:rFonts w:ascii="Century Gothic" w:hAnsi="Century Gothic"/>
          <w:sz w:val="20"/>
          <w:szCs w:val="20"/>
        </w:rPr>
      </w:pPr>
    </w:p>
    <w:p w14:paraId="708A1B67" w14:textId="77777777" w:rsidR="00F61394" w:rsidRPr="00C32154" w:rsidRDefault="00F61394" w:rsidP="00271A08">
      <w:pPr>
        <w:rPr>
          <w:rFonts w:ascii="Century Gothic" w:hAnsi="Century Gothic"/>
          <w:sz w:val="20"/>
          <w:szCs w:val="20"/>
        </w:rPr>
      </w:pPr>
    </w:p>
    <w:p w14:paraId="66B389B7" w14:textId="09E6CAED" w:rsidR="00271A08" w:rsidRDefault="00271A08" w:rsidP="00271A08">
      <w:pPr>
        <w:rPr>
          <w:rFonts w:ascii="Century Gothic" w:hAnsi="Century Gothic"/>
          <w:b/>
          <w:sz w:val="20"/>
          <w:szCs w:val="20"/>
        </w:rPr>
      </w:pPr>
      <w:r w:rsidRPr="00C32154">
        <w:rPr>
          <w:rFonts w:ascii="Century Gothic" w:hAnsi="Century Gothic"/>
          <w:b/>
          <w:sz w:val="20"/>
          <w:szCs w:val="20"/>
        </w:rPr>
        <w:t xml:space="preserve">4. </w:t>
      </w:r>
      <w:r w:rsidR="00F17725" w:rsidRPr="00C32154">
        <w:rPr>
          <w:rFonts w:ascii="Century Gothic" w:hAnsi="Century Gothic"/>
          <w:b/>
          <w:sz w:val="20"/>
          <w:szCs w:val="20"/>
        </w:rPr>
        <w:t xml:space="preserve">La ambición de Macbeth y su crimen lo atan a un destino inevitable. Al respecto, explique cómo se presenta el castigo </w:t>
      </w:r>
      <w:r w:rsidR="00F61394" w:rsidRPr="00C32154">
        <w:rPr>
          <w:rFonts w:ascii="Century Gothic" w:hAnsi="Century Gothic"/>
          <w:b/>
          <w:sz w:val="20"/>
          <w:szCs w:val="20"/>
        </w:rPr>
        <w:t xml:space="preserve">(caída moral de Macbeth) </w:t>
      </w:r>
      <w:r w:rsidR="00F17725" w:rsidRPr="00C32154">
        <w:rPr>
          <w:rFonts w:ascii="Century Gothic" w:hAnsi="Century Gothic"/>
          <w:b/>
          <w:sz w:val="20"/>
          <w:szCs w:val="20"/>
        </w:rPr>
        <w:t xml:space="preserve">y la reposición del orden </w:t>
      </w:r>
      <w:r w:rsidR="00F61394" w:rsidRPr="00C32154">
        <w:rPr>
          <w:rFonts w:ascii="Century Gothic" w:hAnsi="Century Gothic"/>
          <w:b/>
          <w:sz w:val="20"/>
          <w:szCs w:val="20"/>
        </w:rPr>
        <w:t>con la entronización de Malcolm. Exponga antecedentes y consecuencias organizadamente,</w:t>
      </w:r>
      <w:r w:rsidR="00C2459E" w:rsidRPr="00C32154">
        <w:rPr>
          <w:rFonts w:ascii="Century Gothic" w:hAnsi="Century Gothic"/>
          <w:b/>
          <w:sz w:val="20"/>
          <w:szCs w:val="20"/>
        </w:rPr>
        <w:t xml:space="preserve"> /8 puntos</w:t>
      </w:r>
    </w:p>
    <w:p w14:paraId="76038E1B" w14:textId="016FA1DD" w:rsidR="00355EAA" w:rsidRDefault="00355EAA"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8828"/>
      </w:tblGrid>
      <w:tr w:rsidR="00355EAA" w14:paraId="10F80176" w14:textId="77777777" w:rsidTr="00355EAA">
        <w:tc>
          <w:tcPr>
            <w:tcW w:w="8828" w:type="dxa"/>
          </w:tcPr>
          <w:p w14:paraId="54F8805D" w14:textId="77777777" w:rsidR="00355EAA" w:rsidRDefault="00355EAA" w:rsidP="00271A08">
            <w:pPr>
              <w:rPr>
                <w:rFonts w:ascii="Century Gothic" w:hAnsi="Century Gothic"/>
                <w:b/>
                <w:sz w:val="20"/>
                <w:szCs w:val="20"/>
              </w:rPr>
            </w:pPr>
            <w:r>
              <w:rPr>
                <w:rFonts w:ascii="Century Gothic" w:hAnsi="Century Gothic"/>
                <w:b/>
                <w:sz w:val="20"/>
                <w:szCs w:val="20"/>
              </w:rPr>
              <w:t>Respuesta (20 líneas)</w:t>
            </w:r>
          </w:p>
          <w:p w14:paraId="1F88404D" w14:textId="77777777" w:rsidR="00355EAA" w:rsidRDefault="00355EAA" w:rsidP="00271A08">
            <w:pPr>
              <w:rPr>
                <w:rFonts w:ascii="Century Gothic" w:hAnsi="Century Gothic"/>
                <w:b/>
                <w:sz w:val="20"/>
                <w:szCs w:val="20"/>
              </w:rPr>
            </w:pPr>
          </w:p>
          <w:p w14:paraId="294227C4" w14:textId="77777777" w:rsidR="00355EAA" w:rsidRDefault="00355EAA" w:rsidP="00271A08">
            <w:pPr>
              <w:rPr>
                <w:rFonts w:ascii="Century Gothic" w:hAnsi="Century Gothic"/>
                <w:b/>
                <w:sz w:val="20"/>
                <w:szCs w:val="20"/>
              </w:rPr>
            </w:pPr>
          </w:p>
          <w:p w14:paraId="0E0AA00C" w14:textId="77777777" w:rsidR="00355EAA" w:rsidRDefault="00355EAA" w:rsidP="00271A08">
            <w:pPr>
              <w:rPr>
                <w:rFonts w:ascii="Century Gothic" w:hAnsi="Century Gothic"/>
                <w:b/>
                <w:sz w:val="20"/>
                <w:szCs w:val="20"/>
              </w:rPr>
            </w:pPr>
          </w:p>
          <w:p w14:paraId="5799E5B2" w14:textId="77777777" w:rsidR="00355EAA" w:rsidRDefault="00355EAA" w:rsidP="00271A08">
            <w:pPr>
              <w:rPr>
                <w:rFonts w:ascii="Century Gothic" w:hAnsi="Century Gothic"/>
                <w:b/>
                <w:sz w:val="20"/>
                <w:szCs w:val="20"/>
              </w:rPr>
            </w:pPr>
          </w:p>
          <w:p w14:paraId="162ECE15" w14:textId="77777777" w:rsidR="00355EAA" w:rsidRDefault="00355EAA" w:rsidP="00271A08">
            <w:pPr>
              <w:rPr>
                <w:rFonts w:ascii="Century Gothic" w:hAnsi="Century Gothic"/>
                <w:b/>
                <w:sz w:val="20"/>
                <w:szCs w:val="20"/>
              </w:rPr>
            </w:pPr>
          </w:p>
          <w:p w14:paraId="77373573" w14:textId="77777777" w:rsidR="00355EAA" w:rsidRDefault="00355EAA" w:rsidP="00271A08">
            <w:pPr>
              <w:rPr>
                <w:rFonts w:ascii="Century Gothic" w:hAnsi="Century Gothic"/>
                <w:b/>
                <w:sz w:val="20"/>
                <w:szCs w:val="20"/>
              </w:rPr>
            </w:pPr>
          </w:p>
          <w:p w14:paraId="56C039A8" w14:textId="77777777" w:rsidR="00355EAA" w:rsidRDefault="00355EAA" w:rsidP="00271A08">
            <w:pPr>
              <w:rPr>
                <w:rFonts w:ascii="Century Gothic" w:hAnsi="Century Gothic"/>
                <w:b/>
                <w:sz w:val="20"/>
                <w:szCs w:val="20"/>
              </w:rPr>
            </w:pPr>
          </w:p>
          <w:p w14:paraId="29CD583B" w14:textId="77777777" w:rsidR="00355EAA" w:rsidRDefault="00355EAA" w:rsidP="00271A08">
            <w:pPr>
              <w:rPr>
                <w:rFonts w:ascii="Century Gothic" w:hAnsi="Century Gothic"/>
                <w:b/>
                <w:sz w:val="20"/>
                <w:szCs w:val="20"/>
              </w:rPr>
            </w:pPr>
          </w:p>
          <w:p w14:paraId="3B09BB4A" w14:textId="77777777" w:rsidR="00355EAA" w:rsidRDefault="00355EAA" w:rsidP="00271A08">
            <w:pPr>
              <w:rPr>
                <w:rFonts w:ascii="Century Gothic" w:hAnsi="Century Gothic"/>
                <w:b/>
                <w:sz w:val="20"/>
                <w:szCs w:val="20"/>
              </w:rPr>
            </w:pPr>
          </w:p>
          <w:p w14:paraId="0C844C88" w14:textId="77777777" w:rsidR="00355EAA" w:rsidRDefault="00355EAA" w:rsidP="00271A08">
            <w:pPr>
              <w:rPr>
                <w:rFonts w:ascii="Century Gothic" w:hAnsi="Century Gothic"/>
                <w:b/>
                <w:sz w:val="20"/>
                <w:szCs w:val="20"/>
              </w:rPr>
            </w:pPr>
          </w:p>
          <w:p w14:paraId="15BBC208" w14:textId="77777777" w:rsidR="00355EAA" w:rsidRDefault="00355EAA" w:rsidP="00271A08">
            <w:pPr>
              <w:rPr>
                <w:rFonts w:ascii="Century Gothic" w:hAnsi="Century Gothic"/>
                <w:b/>
                <w:sz w:val="20"/>
                <w:szCs w:val="20"/>
              </w:rPr>
            </w:pPr>
          </w:p>
          <w:p w14:paraId="6D8F4EA6" w14:textId="77777777" w:rsidR="00355EAA" w:rsidRDefault="00355EAA" w:rsidP="00271A08">
            <w:pPr>
              <w:rPr>
                <w:rFonts w:ascii="Century Gothic" w:hAnsi="Century Gothic"/>
                <w:b/>
                <w:sz w:val="20"/>
                <w:szCs w:val="20"/>
              </w:rPr>
            </w:pPr>
          </w:p>
          <w:p w14:paraId="1879CACA" w14:textId="77777777" w:rsidR="00355EAA" w:rsidRDefault="00355EAA" w:rsidP="00271A08">
            <w:pPr>
              <w:rPr>
                <w:rFonts w:ascii="Century Gothic" w:hAnsi="Century Gothic"/>
                <w:b/>
                <w:sz w:val="20"/>
                <w:szCs w:val="20"/>
              </w:rPr>
            </w:pPr>
          </w:p>
          <w:p w14:paraId="35C83426" w14:textId="77777777" w:rsidR="00355EAA" w:rsidRDefault="00355EAA" w:rsidP="00271A08">
            <w:pPr>
              <w:rPr>
                <w:rFonts w:ascii="Century Gothic" w:hAnsi="Century Gothic"/>
                <w:b/>
                <w:sz w:val="20"/>
                <w:szCs w:val="20"/>
              </w:rPr>
            </w:pPr>
          </w:p>
          <w:p w14:paraId="07636FBF" w14:textId="77777777" w:rsidR="00355EAA" w:rsidRDefault="00355EAA" w:rsidP="00271A08">
            <w:pPr>
              <w:rPr>
                <w:rFonts w:ascii="Century Gothic" w:hAnsi="Century Gothic"/>
                <w:b/>
                <w:sz w:val="20"/>
                <w:szCs w:val="20"/>
              </w:rPr>
            </w:pPr>
          </w:p>
          <w:p w14:paraId="20485925" w14:textId="77777777" w:rsidR="00355EAA" w:rsidRDefault="00355EAA" w:rsidP="00271A08">
            <w:pPr>
              <w:rPr>
                <w:rFonts w:ascii="Century Gothic" w:hAnsi="Century Gothic"/>
                <w:b/>
                <w:sz w:val="20"/>
                <w:szCs w:val="20"/>
              </w:rPr>
            </w:pPr>
          </w:p>
          <w:p w14:paraId="4FF78B00" w14:textId="77777777" w:rsidR="00355EAA" w:rsidRDefault="00355EAA" w:rsidP="00271A08">
            <w:pPr>
              <w:rPr>
                <w:rFonts w:ascii="Century Gothic" w:hAnsi="Century Gothic"/>
                <w:b/>
                <w:sz w:val="20"/>
                <w:szCs w:val="20"/>
              </w:rPr>
            </w:pPr>
          </w:p>
          <w:p w14:paraId="15E0EF1A" w14:textId="77777777" w:rsidR="00355EAA" w:rsidRDefault="00355EAA" w:rsidP="00271A08">
            <w:pPr>
              <w:rPr>
                <w:rFonts w:ascii="Century Gothic" w:hAnsi="Century Gothic"/>
                <w:b/>
                <w:sz w:val="20"/>
                <w:szCs w:val="20"/>
              </w:rPr>
            </w:pPr>
          </w:p>
          <w:p w14:paraId="7623AAE9" w14:textId="77777777" w:rsidR="00355EAA" w:rsidRDefault="00355EAA" w:rsidP="00271A08">
            <w:pPr>
              <w:rPr>
                <w:rFonts w:ascii="Century Gothic" w:hAnsi="Century Gothic"/>
                <w:b/>
                <w:sz w:val="20"/>
                <w:szCs w:val="20"/>
              </w:rPr>
            </w:pPr>
          </w:p>
          <w:p w14:paraId="5763210E" w14:textId="71416DF1" w:rsidR="00355EAA" w:rsidRDefault="00355EAA" w:rsidP="00271A08">
            <w:pPr>
              <w:rPr>
                <w:rFonts w:ascii="Century Gothic" w:hAnsi="Century Gothic"/>
                <w:b/>
                <w:sz w:val="20"/>
                <w:szCs w:val="20"/>
              </w:rPr>
            </w:pPr>
          </w:p>
        </w:tc>
      </w:tr>
    </w:tbl>
    <w:p w14:paraId="32A15F19" w14:textId="73CA0451" w:rsidR="00355EAA" w:rsidRDefault="00355EAA" w:rsidP="00271A08">
      <w:pPr>
        <w:rPr>
          <w:rFonts w:ascii="Century Gothic" w:hAnsi="Century Gothic"/>
          <w:b/>
          <w:sz w:val="20"/>
          <w:szCs w:val="20"/>
        </w:rPr>
      </w:pPr>
    </w:p>
    <w:p w14:paraId="281492A6" w14:textId="77777777" w:rsidR="00355EAA" w:rsidRPr="00C32154" w:rsidRDefault="00355EAA" w:rsidP="00271A08">
      <w:pPr>
        <w:rPr>
          <w:rFonts w:ascii="Century Gothic" w:hAnsi="Century Gothic"/>
          <w:b/>
          <w:sz w:val="20"/>
          <w:szCs w:val="20"/>
        </w:rPr>
      </w:pPr>
    </w:p>
    <w:tbl>
      <w:tblPr>
        <w:tblStyle w:val="Tablaconcuadrcula"/>
        <w:tblW w:w="0" w:type="auto"/>
        <w:tblLook w:val="04A0" w:firstRow="1" w:lastRow="0" w:firstColumn="1" w:lastColumn="0" w:noHBand="0" w:noVBand="1"/>
      </w:tblPr>
      <w:tblGrid>
        <w:gridCol w:w="7132"/>
        <w:gridCol w:w="538"/>
        <w:gridCol w:w="579"/>
        <w:gridCol w:w="579"/>
      </w:tblGrid>
      <w:tr w:rsidR="00DE1EBB" w:rsidRPr="00C32154" w14:paraId="48584656" w14:textId="77777777" w:rsidTr="00AD480F">
        <w:tc>
          <w:tcPr>
            <w:tcW w:w="7132" w:type="dxa"/>
          </w:tcPr>
          <w:p w14:paraId="10B71A15"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1</w:t>
            </w:r>
          </w:p>
        </w:tc>
        <w:tc>
          <w:tcPr>
            <w:tcW w:w="538" w:type="dxa"/>
          </w:tcPr>
          <w:p w14:paraId="5B7060FB"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79" w:type="dxa"/>
          </w:tcPr>
          <w:p w14:paraId="014576B9"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9" w:type="dxa"/>
          </w:tcPr>
          <w:p w14:paraId="60E83C25"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3ECBE697" w14:textId="77777777" w:rsidTr="00AD480F">
        <w:tc>
          <w:tcPr>
            <w:tcW w:w="7132" w:type="dxa"/>
          </w:tcPr>
          <w:p w14:paraId="7D8F2FF3"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Analiza y reconoce con precisión, información contextual presente en la obra, evidenciando una lectura comprensiva e interpretativa.</w:t>
            </w:r>
          </w:p>
        </w:tc>
        <w:tc>
          <w:tcPr>
            <w:tcW w:w="538" w:type="dxa"/>
          </w:tcPr>
          <w:p w14:paraId="792F6DE4" w14:textId="77777777" w:rsidR="00DE1EBB" w:rsidRPr="00C32154" w:rsidRDefault="00DE1EBB" w:rsidP="00AD480F">
            <w:pPr>
              <w:rPr>
                <w:rFonts w:ascii="Century Gothic" w:hAnsi="Century Gothic"/>
                <w:sz w:val="20"/>
                <w:szCs w:val="20"/>
              </w:rPr>
            </w:pPr>
          </w:p>
        </w:tc>
        <w:tc>
          <w:tcPr>
            <w:tcW w:w="579" w:type="dxa"/>
          </w:tcPr>
          <w:p w14:paraId="2B97C455" w14:textId="77777777" w:rsidR="00DE1EBB" w:rsidRPr="00C32154" w:rsidRDefault="00DE1EBB" w:rsidP="00AD480F">
            <w:pPr>
              <w:rPr>
                <w:rFonts w:ascii="Century Gothic" w:hAnsi="Century Gothic"/>
                <w:sz w:val="20"/>
                <w:szCs w:val="20"/>
              </w:rPr>
            </w:pPr>
          </w:p>
        </w:tc>
        <w:tc>
          <w:tcPr>
            <w:tcW w:w="579" w:type="dxa"/>
          </w:tcPr>
          <w:p w14:paraId="7853B822" w14:textId="77777777" w:rsidR="00DE1EBB" w:rsidRPr="00C32154" w:rsidRDefault="00DE1EBB" w:rsidP="00AD480F">
            <w:pPr>
              <w:rPr>
                <w:rFonts w:ascii="Century Gothic" w:hAnsi="Century Gothic"/>
                <w:sz w:val="20"/>
                <w:szCs w:val="20"/>
              </w:rPr>
            </w:pPr>
          </w:p>
        </w:tc>
      </w:tr>
    </w:tbl>
    <w:p w14:paraId="2F59FA9C" w14:textId="77777777"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083"/>
        <w:gridCol w:w="567"/>
        <w:gridCol w:w="567"/>
        <w:gridCol w:w="611"/>
      </w:tblGrid>
      <w:tr w:rsidR="00DE1EBB" w:rsidRPr="00C32154" w14:paraId="41FB9762" w14:textId="77777777" w:rsidTr="00AD480F">
        <w:tc>
          <w:tcPr>
            <w:tcW w:w="7083" w:type="dxa"/>
          </w:tcPr>
          <w:p w14:paraId="29EFFEA7"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2</w:t>
            </w:r>
          </w:p>
        </w:tc>
        <w:tc>
          <w:tcPr>
            <w:tcW w:w="567" w:type="dxa"/>
          </w:tcPr>
          <w:p w14:paraId="7709072F"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67" w:type="dxa"/>
          </w:tcPr>
          <w:p w14:paraId="306590F5"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611" w:type="dxa"/>
          </w:tcPr>
          <w:p w14:paraId="4376DCA6"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5CCC74B0" w14:textId="77777777" w:rsidTr="00AD480F">
        <w:tc>
          <w:tcPr>
            <w:tcW w:w="7083" w:type="dxa"/>
          </w:tcPr>
          <w:p w14:paraId="6BEB6497" w14:textId="65E8160D" w:rsidR="00DE1EBB" w:rsidRPr="00C32154" w:rsidRDefault="00F61394" w:rsidP="00AD480F">
            <w:pPr>
              <w:rPr>
                <w:rFonts w:ascii="Century Gothic" w:hAnsi="Century Gothic"/>
                <w:sz w:val="20"/>
                <w:szCs w:val="20"/>
              </w:rPr>
            </w:pPr>
            <w:r w:rsidRPr="00C32154">
              <w:rPr>
                <w:rFonts w:ascii="Century Gothic" w:hAnsi="Century Gothic"/>
                <w:sz w:val="20"/>
                <w:szCs w:val="20"/>
              </w:rPr>
              <w:t>Reconoce e interpreta críticamente el sentido de lo preguntado, mediante las relaciones y el análisis establecido en su respuesta,</w:t>
            </w:r>
          </w:p>
        </w:tc>
        <w:tc>
          <w:tcPr>
            <w:tcW w:w="567" w:type="dxa"/>
          </w:tcPr>
          <w:p w14:paraId="407ED477" w14:textId="77777777" w:rsidR="00DE1EBB" w:rsidRPr="00C32154" w:rsidRDefault="00DE1EBB" w:rsidP="00AD480F">
            <w:pPr>
              <w:rPr>
                <w:rFonts w:ascii="Century Gothic" w:hAnsi="Century Gothic"/>
                <w:sz w:val="20"/>
                <w:szCs w:val="20"/>
              </w:rPr>
            </w:pPr>
          </w:p>
        </w:tc>
        <w:tc>
          <w:tcPr>
            <w:tcW w:w="567" w:type="dxa"/>
          </w:tcPr>
          <w:p w14:paraId="5CA9AA60" w14:textId="77777777" w:rsidR="00DE1EBB" w:rsidRPr="00C32154" w:rsidRDefault="00DE1EBB" w:rsidP="00AD480F">
            <w:pPr>
              <w:rPr>
                <w:rFonts w:ascii="Century Gothic" w:hAnsi="Century Gothic"/>
                <w:sz w:val="20"/>
                <w:szCs w:val="20"/>
              </w:rPr>
            </w:pPr>
          </w:p>
        </w:tc>
        <w:tc>
          <w:tcPr>
            <w:tcW w:w="611" w:type="dxa"/>
          </w:tcPr>
          <w:p w14:paraId="73FA1A36" w14:textId="77777777" w:rsidR="00DE1EBB" w:rsidRPr="00C32154" w:rsidRDefault="00DE1EBB" w:rsidP="00AD480F">
            <w:pPr>
              <w:rPr>
                <w:rFonts w:ascii="Century Gothic" w:hAnsi="Century Gothic"/>
                <w:sz w:val="20"/>
                <w:szCs w:val="20"/>
              </w:rPr>
            </w:pPr>
          </w:p>
        </w:tc>
      </w:tr>
    </w:tbl>
    <w:p w14:paraId="2AA57382" w14:textId="77777777" w:rsidR="00DE1EBB" w:rsidRPr="00C32154" w:rsidRDefault="00DE1EBB" w:rsidP="00DE1EBB">
      <w:pPr>
        <w:rPr>
          <w:rFonts w:ascii="Century Gothic" w:hAnsi="Century Gothic"/>
          <w:sz w:val="20"/>
          <w:szCs w:val="20"/>
        </w:rPr>
      </w:pPr>
    </w:p>
    <w:tbl>
      <w:tblPr>
        <w:tblStyle w:val="Tablaconcuadrcula"/>
        <w:tblW w:w="0" w:type="auto"/>
        <w:tblLook w:val="04A0" w:firstRow="1" w:lastRow="0" w:firstColumn="1" w:lastColumn="0" w:noHBand="0" w:noVBand="1"/>
      </w:tblPr>
      <w:tblGrid>
        <w:gridCol w:w="7116"/>
        <w:gridCol w:w="547"/>
        <w:gridCol w:w="588"/>
        <w:gridCol w:w="577"/>
      </w:tblGrid>
      <w:tr w:rsidR="00DE1EBB" w:rsidRPr="00C32154" w14:paraId="116BB51B" w14:textId="77777777" w:rsidTr="00AD480F">
        <w:tc>
          <w:tcPr>
            <w:tcW w:w="7116" w:type="dxa"/>
          </w:tcPr>
          <w:p w14:paraId="284D0776"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Indicador 3</w:t>
            </w:r>
          </w:p>
        </w:tc>
        <w:tc>
          <w:tcPr>
            <w:tcW w:w="547" w:type="dxa"/>
          </w:tcPr>
          <w:p w14:paraId="2E240D6A"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2</w:t>
            </w:r>
          </w:p>
        </w:tc>
        <w:tc>
          <w:tcPr>
            <w:tcW w:w="588" w:type="dxa"/>
          </w:tcPr>
          <w:p w14:paraId="3823634A"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1</w:t>
            </w:r>
          </w:p>
        </w:tc>
        <w:tc>
          <w:tcPr>
            <w:tcW w:w="577" w:type="dxa"/>
          </w:tcPr>
          <w:p w14:paraId="40A4E82C"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0</w:t>
            </w:r>
          </w:p>
        </w:tc>
      </w:tr>
      <w:tr w:rsidR="00DE1EBB" w:rsidRPr="00C32154" w14:paraId="065A4E06" w14:textId="77777777" w:rsidTr="00AD480F">
        <w:tc>
          <w:tcPr>
            <w:tcW w:w="7116" w:type="dxa"/>
          </w:tcPr>
          <w:p w14:paraId="6C0F8D78" w14:textId="77777777" w:rsidR="00DE1EBB" w:rsidRPr="00C32154" w:rsidRDefault="00DE1EBB" w:rsidP="00AD480F">
            <w:pPr>
              <w:rPr>
                <w:rFonts w:ascii="Century Gothic" w:hAnsi="Century Gothic"/>
                <w:sz w:val="20"/>
                <w:szCs w:val="20"/>
              </w:rPr>
            </w:pPr>
            <w:r w:rsidRPr="00C32154">
              <w:rPr>
                <w:rFonts w:ascii="Century Gothic" w:hAnsi="Century Gothic"/>
                <w:sz w:val="20"/>
                <w:szCs w:val="20"/>
              </w:rPr>
              <w:t>Evidencia la construcción de una respuesta crítica, basada en su tono reflexivo y analítico.</w:t>
            </w:r>
          </w:p>
        </w:tc>
        <w:tc>
          <w:tcPr>
            <w:tcW w:w="547" w:type="dxa"/>
          </w:tcPr>
          <w:p w14:paraId="2BB32B6E" w14:textId="77777777" w:rsidR="00DE1EBB" w:rsidRPr="00C32154" w:rsidRDefault="00DE1EBB" w:rsidP="00AD480F">
            <w:pPr>
              <w:rPr>
                <w:rFonts w:ascii="Century Gothic" w:hAnsi="Century Gothic"/>
                <w:sz w:val="20"/>
                <w:szCs w:val="20"/>
              </w:rPr>
            </w:pPr>
          </w:p>
        </w:tc>
        <w:tc>
          <w:tcPr>
            <w:tcW w:w="588" w:type="dxa"/>
          </w:tcPr>
          <w:p w14:paraId="1395F81A" w14:textId="77777777" w:rsidR="00DE1EBB" w:rsidRPr="00C32154" w:rsidRDefault="00DE1EBB" w:rsidP="00AD480F">
            <w:pPr>
              <w:rPr>
                <w:rFonts w:ascii="Century Gothic" w:hAnsi="Century Gothic"/>
                <w:sz w:val="20"/>
                <w:szCs w:val="20"/>
              </w:rPr>
            </w:pPr>
          </w:p>
        </w:tc>
        <w:tc>
          <w:tcPr>
            <w:tcW w:w="577" w:type="dxa"/>
          </w:tcPr>
          <w:p w14:paraId="7B5BA873" w14:textId="77777777" w:rsidR="00DE1EBB" w:rsidRPr="00C32154" w:rsidRDefault="00DE1EBB" w:rsidP="00AD480F">
            <w:pPr>
              <w:rPr>
                <w:rFonts w:ascii="Century Gothic" w:hAnsi="Century Gothic"/>
                <w:sz w:val="20"/>
                <w:szCs w:val="20"/>
              </w:rPr>
            </w:pPr>
          </w:p>
        </w:tc>
      </w:tr>
    </w:tbl>
    <w:tbl>
      <w:tblPr>
        <w:tblStyle w:val="Tablaconcuadrcula"/>
        <w:tblpPr w:leftFromText="141" w:rightFromText="141" w:vertAnchor="text" w:horzAnchor="margin" w:tblpY="268"/>
        <w:tblW w:w="0" w:type="auto"/>
        <w:tblLook w:val="04A0" w:firstRow="1" w:lastRow="0" w:firstColumn="1" w:lastColumn="0" w:noHBand="0" w:noVBand="1"/>
      </w:tblPr>
      <w:tblGrid>
        <w:gridCol w:w="7083"/>
        <w:gridCol w:w="567"/>
        <w:gridCol w:w="567"/>
        <w:gridCol w:w="611"/>
      </w:tblGrid>
      <w:tr w:rsidR="00C2459E" w:rsidRPr="00C32154" w14:paraId="58698D95" w14:textId="77777777" w:rsidTr="00C2459E">
        <w:tc>
          <w:tcPr>
            <w:tcW w:w="7083" w:type="dxa"/>
          </w:tcPr>
          <w:p w14:paraId="6D517418" w14:textId="297F633B" w:rsidR="00C2459E" w:rsidRPr="00C32154" w:rsidRDefault="00C2459E" w:rsidP="00C2459E">
            <w:pPr>
              <w:rPr>
                <w:rFonts w:ascii="Century Gothic" w:hAnsi="Century Gothic"/>
                <w:sz w:val="20"/>
                <w:szCs w:val="20"/>
              </w:rPr>
            </w:pPr>
            <w:r w:rsidRPr="00C32154">
              <w:rPr>
                <w:rFonts w:ascii="Century Gothic" w:hAnsi="Century Gothic"/>
                <w:sz w:val="20"/>
                <w:szCs w:val="20"/>
              </w:rPr>
              <w:t>Indicador 4</w:t>
            </w:r>
          </w:p>
        </w:tc>
        <w:tc>
          <w:tcPr>
            <w:tcW w:w="567" w:type="dxa"/>
          </w:tcPr>
          <w:p w14:paraId="68DFB9C6" w14:textId="77777777" w:rsidR="00C2459E" w:rsidRPr="00C32154" w:rsidRDefault="00C2459E" w:rsidP="00C2459E">
            <w:pPr>
              <w:rPr>
                <w:rFonts w:ascii="Century Gothic" w:hAnsi="Century Gothic"/>
                <w:sz w:val="20"/>
                <w:szCs w:val="20"/>
              </w:rPr>
            </w:pPr>
            <w:r w:rsidRPr="00C32154">
              <w:rPr>
                <w:rFonts w:ascii="Century Gothic" w:hAnsi="Century Gothic"/>
                <w:sz w:val="20"/>
                <w:szCs w:val="20"/>
              </w:rPr>
              <w:t>2</w:t>
            </w:r>
          </w:p>
        </w:tc>
        <w:tc>
          <w:tcPr>
            <w:tcW w:w="567" w:type="dxa"/>
          </w:tcPr>
          <w:p w14:paraId="69E6C0E9" w14:textId="77777777" w:rsidR="00C2459E" w:rsidRPr="00C32154" w:rsidRDefault="00C2459E" w:rsidP="00C2459E">
            <w:pPr>
              <w:rPr>
                <w:rFonts w:ascii="Century Gothic" w:hAnsi="Century Gothic"/>
                <w:sz w:val="20"/>
                <w:szCs w:val="20"/>
              </w:rPr>
            </w:pPr>
            <w:r w:rsidRPr="00C32154">
              <w:rPr>
                <w:rFonts w:ascii="Century Gothic" w:hAnsi="Century Gothic"/>
                <w:sz w:val="20"/>
                <w:szCs w:val="20"/>
              </w:rPr>
              <w:t>1</w:t>
            </w:r>
          </w:p>
        </w:tc>
        <w:tc>
          <w:tcPr>
            <w:tcW w:w="611" w:type="dxa"/>
          </w:tcPr>
          <w:p w14:paraId="54839EA2" w14:textId="77777777" w:rsidR="00C2459E" w:rsidRPr="00C32154" w:rsidRDefault="00C2459E" w:rsidP="00C2459E">
            <w:pPr>
              <w:rPr>
                <w:rFonts w:ascii="Century Gothic" w:hAnsi="Century Gothic"/>
                <w:sz w:val="20"/>
                <w:szCs w:val="20"/>
              </w:rPr>
            </w:pPr>
            <w:r w:rsidRPr="00C32154">
              <w:rPr>
                <w:rFonts w:ascii="Century Gothic" w:hAnsi="Century Gothic"/>
                <w:sz w:val="20"/>
                <w:szCs w:val="20"/>
              </w:rPr>
              <w:t>0</w:t>
            </w:r>
          </w:p>
        </w:tc>
      </w:tr>
      <w:tr w:rsidR="00C2459E" w:rsidRPr="00C32154" w14:paraId="3805AE43" w14:textId="77777777" w:rsidTr="00C2459E">
        <w:tc>
          <w:tcPr>
            <w:tcW w:w="7083" w:type="dxa"/>
          </w:tcPr>
          <w:p w14:paraId="64697A13" w14:textId="4066FE12" w:rsidR="00C2459E" w:rsidRPr="00C32154" w:rsidRDefault="00C2459E" w:rsidP="00C2459E">
            <w:pPr>
              <w:rPr>
                <w:rFonts w:ascii="Century Gothic" w:hAnsi="Century Gothic"/>
                <w:sz w:val="20"/>
                <w:szCs w:val="20"/>
              </w:rPr>
            </w:pPr>
            <w:r w:rsidRPr="00C32154">
              <w:rPr>
                <w:rFonts w:ascii="Century Gothic" w:hAnsi="Century Gothic"/>
                <w:sz w:val="20"/>
                <w:szCs w:val="20"/>
              </w:rPr>
              <w:t>Presencia de una redacción clara y organizada en la progresión y desarrollo de sus ideas, evitando la circularidad (reiteración) o ambigüedad (imprecisión) en el desarrollo de éstas.</w:t>
            </w:r>
          </w:p>
        </w:tc>
        <w:tc>
          <w:tcPr>
            <w:tcW w:w="567" w:type="dxa"/>
          </w:tcPr>
          <w:p w14:paraId="3D7D08CA" w14:textId="77777777" w:rsidR="00C2459E" w:rsidRPr="00C32154" w:rsidRDefault="00C2459E" w:rsidP="00C2459E">
            <w:pPr>
              <w:rPr>
                <w:rFonts w:ascii="Century Gothic" w:hAnsi="Century Gothic"/>
                <w:sz w:val="20"/>
                <w:szCs w:val="20"/>
              </w:rPr>
            </w:pPr>
          </w:p>
        </w:tc>
        <w:tc>
          <w:tcPr>
            <w:tcW w:w="567" w:type="dxa"/>
          </w:tcPr>
          <w:p w14:paraId="00C6F7B7" w14:textId="77777777" w:rsidR="00C2459E" w:rsidRPr="00C32154" w:rsidRDefault="00C2459E" w:rsidP="00C2459E">
            <w:pPr>
              <w:rPr>
                <w:rFonts w:ascii="Century Gothic" w:hAnsi="Century Gothic"/>
                <w:sz w:val="20"/>
                <w:szCs w:val="20"/>
              </w:rPr>
            </w:pPr>
          </w:p>
        </w:tc>
        <w:tc>
          <w:tcPr>
            <w:tcW w:w="611" w:type="dxa"/>
          </w:tcPr>
          <w:p w14:paraId="6C19E226" w14:textId="77777777" w:rsidR="00C2459E" w:rsidRPr="00C32154" w:rsidRDefault="00C2459E" w:rsidP="00C2459E">
            <w:pPr>
              <w:rPr>
                <w:rFonts w:ascii="Century Gothic" w:hAnsi="Century Gothic"/>
                <w:sz w:val="20"/>
                <w:szCs w:val="20"/>
              </w:rPr>
            </w:pPr>
          </w:p>
        </w:tc>
      </w:tr>
    </w:tbl>
    <w:p w14:paraId="3D0A0A2E" w14:textId="2EFCC078" w:rsidR="001E61B0" w:rsidRPr="00C32154" w:rsidRDefault="001E61B0" w:rsidP="00F61394">
      <w:pPr>
        <w:rPr>
          <w:rFonts w:ascii="Century Gothic" w:hAnsi="Century Gothic"/>
          <w:sz w:val="20"/>
          <w:szCs w:val="20"/>
        </w:rPr>
      </w:pPr>
    </w:p>
    <w:p w14:paraId="31707D75" w14:textId="77777777" w:rsidR="00C2459E" w:rsidRPr="00C32154" w:rsidRDefault="00C2459E" w:rsidP="00F61394">
      <w:pPr>
        <w:rPr>
          <w:rFonts w:ascii="Century Gothic" w:hAnsi="Century Gothic"/>
          <w:sz w:val="20"/>
          <w:szCs w:val="20"/>
        </w:rPr>
      </w:pPr>
    </w:p>
    <w:sectPr w:rsidR="00C2459E" w:rsidRPr="00C3215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75AE3" w14:textId="77777777" w:rsidR="009B353B" w:rsidRDefault="009B353B" w:rsidP="00DE1EBB">
      <w:r>
        <w:separator/>
      </w:r>
    </w:p>
  </w:endnote>
  <w:endnote w:type="continuationSeparator" w:id="0">
    <w:p w14:paraId="57848115" w14:textId="77777777" w:rsidR="009B353B" w:rsidRDefault="009B353B" w:rsidP="00DE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5DC4D" w14:textId="77777777" w:rsidR="009B353B" w:rsidRDefault="009B353B" w:rsidP="00DE1EBB">
      <w:r>
        <w:separator/>
      </w:r>
    </w:p>
  </w:footnote>
  <w:footnote w:type="continuationSeparator" w:id="0">
    <w:p w14:paraId="3145A5E4" w14:textId="77777777" w:rsidR="009B353B" w:rsidRDefault="009B353B" w:rsidP="00DE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24B4" w14:textId="77777777" w:rsidR="00DE1EBB" w:rsidRPr="00C32154" w:rsidRDefault="00DE1EBB" w:rsidP="00DE1EBB">
    <w:pPr>
      <w:tabs>
        <w:tab w:val="center" w:pos="4419"/>
        <w:tab w:val="right" w:pos="8838"/>
      </w:tabs>
      <w:rPr>
        <w:rFonts w:ascii="Century Gothic" w:eastAsiaTheme="minorEastAsia" w:hAnsi="Century Gothic"/>
        <w:sz w:val="20"/>
        <w:szCs w:val="20"/>
        <w:lang w:val="es-MX" w:eastAsia="es-MX"/>
      </w:rPr>
    </w:pPr>
    <w:r w:rsidRPr="00C32154">
      <w:rPr>
        <w:rFonts w:ascii="Century Gothic" w:eastAsiaTheme="minorEastAsia" w:hAnsi="Century Gothic"/>
        <w:sz w:val="20"/>
        <w:szCs w:val="20"/>
        <w:lang w:val="es-MX" w:eastAsia="es-MX"/>
      </w:rPr>
      <w:t>Lengua Castellana y Comunicación</w:t>
    </w:r>
    <w:r w:rsidRPr="00C32154">
      <w:rPr>
        <w:rFonts w:ascii="Century Gothic" w:eastAsiaTheme="minorEastAsia" w:hAnsi="Century Gothic"/>
        <w:sz w:val="20"/>
        <w:szCs w:val="20"/>
        <w:lang w:val="es-MX" w:eastAsia="es-MX"/>
      </w:rPr>
      <w:tab/>
    </w:r>
    <w:r w:rsidRPr="00C32154">
      <w:rPr>
        <w:rFonts w:ascii="Century Gothic" w:eastAsiaTheme="minorEastAsia" w:hAnsi="Century Gothic"/>
        <w:sz w:val="20"/>
        <w:szCs w:val="20"/>
        <w:lang w:val="es-MX" w:eastAsia="es-MX"/>
      </w:rPr>
      <w:tab/>
    </w:r>
    <w:r w:rsidRPr="00C32154">
      <w:rPr>
        <w:rFonts w:ascii="Century Gothic" w:eastAsia="Calibri" w:hAnsi="Century Gothic" w:cs="Times New Roman"/>
        <w:noProof/>
        <w:lang w:val="en-US"/>
      </w:rPr>
      <w:drawing>
        <wp:inline distT="0" distB="0" distL="0" distR="0" wp14:anchorId="70942A6E" wp14:editId="7F2CB9D0">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5E72E0C9" w14:textId="77777777" w:rsidR="00DE1EBB" w:rsidRPr="00C32154" w:rsidRDefault="00DE1EBB" w:rsidP="00DE1EBB">
    <w:pPr>
      <w:tabs>
        <w:tab w:val="center" w:pos="4419"/>
        <w:tab w:val="right" w:pos="8838"/>
      </w:tabs>
      <w:rPr>
        <w:rFonts w:ascii="Century Gothic" w:eastAsiaTheme="minorEastAsia" w:hAnsi="Century Gothic"/>
        <w:sz w:val="20"/>
        <w:szCs w:val="20"/>
        <w:lang w:val="es-MX" w:eastAsia="es-MX"/>
      </w:rPr>
    </w:pPr>
    <w:r w:rsidRPr="00C32154">
      <w:rPr>
        <w:rFonts w:ascii="Century Gothic" w:eastAsiaTheme="minorEastAsia" w:hAnsi="Century Gothic"/>
        <w:sz w:val="20"/>
        <w:szCs w:val="20"/>
        <w:lang w:val="es-MX" w:eastAsia="es-MX"/>
      </w:rPr>
      <w:t>Profesor: Hernán González Parra</w:t>
    </w:r>
  </w:p>
  <w:p w14:paraId="78265F39" w14:textId="77777777" w:rsidR="00DE1EBB" w:rsidRPr="00C32154" w:rsidRDefault="00DE1EBB" w:rsidP="00DE1EBB">
    <w:pPr>
      <w:tabs>
        <w:tab w:val="center" w:pos="4419"/>
        <w:tab w:val="right" w:pos="8838"/>
      </w:tabs>
      <w:rPr>
        <w:rFonts w:ascii="Century Gothic" w:eastAsiaTheme="minorEastAsia" w:hAnsi="Century Gothic"/>
        <w:sz w:val="20"/>
        <w:szCs w:val="20"/>
        <w:lang w:val="es-MX" w:eastAsia="es-MX"/>
      </w:rPr>
    </w:pPr>
    <w:r w:rsidRPr="00C32154">
      <w:rPr>
        <w:rFonts w:ascii="Century Gothic" w:eastAsiaTheme="minorEastAsia" w:hAnsi="Century Gothic"/>
        <w:sz w:val="20"/>
        <w:szCs w:val="20"/>
        <w:lang w:val="es-MX" w:eastAsia="es-MX"/>
      </w:rPr>
      <w:t>2 medio</w:t>
    </w:r>
  </w:p>
  <w:p w14:paraId="73201699" w14:textId="77777777" w:rsidR="00DE1EBB" w:rsidRPr="003C3777" w:rsidRDefault="00DE1EBB">
    <w:pPr>
      <w:pStyle w:val="Encabezado"/>
      <w:rPr>
        <w:rFonts w:ascii="Comic Sans MS" w:hAnsi="Comic Sans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08"/>
    <w:rsid w:val="00104B80"/>
    <w:rsid w:val="001432AF"/>
    <w:rsid w:val="001B483E"/>
    <w:rsid w:val="001E61B0"/>
    <w:rsid w:val="00271A08"/>
    <w:rsid w:val="00355EAA"/>
    <w:rsid w:val="00365337"/>
    <w:rsid w:val="003C3777"/>
    <w:rsid w:val="003D5227"/>
    <w:rsid w:val="004B1258"/>
    <w:rsid w:val="0067408B"/>
    <w:rsid w:val="00714B2D"/>
    <w:rsid w:val="007D7331"/>
    <w:rsid w:val="009B353B"/>
    <w:rsid w:val="00A94F6D"/>
    <w:rsid w:val="00AA46C9"/>
    <w:rsid w:val="00AE015E"/>
    <w:rsid w:val="00B46311"/>
    <w:rsid w:val="00C2459E"/>
    <w:rsid w:val="00C32154"/>
    <w:rsid w:val="00C41DB7"/>
    <w:rsid w:val="00C55DD8"/>
    <w:rsid w:val="00CD458D"/>
    <w:rsid w:val="00DC45F6"/>
    <w:rsid w:val="00DD0CA9"/>
    <w:rsid w:val="00DE1EBB"/>
    <w:rsid w:val="00F17725"/>
    <w:rsid w:val="00F61394"/>
    <w:rsid w:val="00FD04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C023"/>
  <w15:docId w15:val="{335B5F9C-ABF8-4E91-B591-EDC0A0D2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271A08"/>
    <w:rPr>
      <w:rFonts w:eastAsiaTheme="minorEastAsia"/>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271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1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A08"/>
    <w:rPr>
      <w:rFonts w:ascii="Tahoma" w:hAnsi="Tahoma" w:cs="Tahoma"/>
      <w:sz w:val="16"/>
      <w:szCs w:val="16"/>
    </w:rPr>
  </w:style>
  <w:style w:type="paragraph" w:styleId="Prrafodelista">
    <w:name w:val="List Paragraph"/>
    <w:basedOn w:val="Normal"/>
    <w:uiPriority w:val="34"/>
    <w:qFormat/>
    <w:rsid w:val="00271A08"/>
    <w:pPr>
      <w:ind w:left="720"/>
      <w:contextualSpacing/>
    </w:pPr>
  </w:style>
  <w:style w:type="paragraph" w:styleId="Encabezado">
    <w:name w:val="header"/>
    <w:basedOn w:val="Normal"/>
    <w:link w:val="EncabezadoCar"/>
    <w:uiPriority w:val="99"/>
    <w:unhideWhenUsed/>
    <w:rsid w:val="00DE1EBB"/>
    <w:pPr>
      <w:tabs>
        <w:tab w:val="center" w:pos="4419"/>
        <w:tab w:val="right" w:pos="8838"/>
      </w:tabs>
    </w:pPr>
  </w:style>
  <w:style w:type="character" w:customStyle="1" w:styleId="EncabezadoCar">
    <w:name w:val="Encabezado Car"/>
    <w:basedOn w:val="Fuentedeprrafopredeter"/>
    <w:link w:val="Encabezado"/>
    <w:uiPriority w:val="99"/>
    <w:rsid w:val="00DE1EBB"/>
  </w:style>
  <w:style w:type="paragraph" w:styleId="Piedepgina">
    <w:name w:val="footer"/>
    <w:basedOn w:val="Normal"/>
    <w:link w:val="PiedepginaCar"/>
    <w:uiPriority w:val="99"/>
    <w:unhideWhenUsed/>
    <w:rsid w:val="00DE1EBB"/>
    <w:pPr>
      <w:tabs>
        <w:tab w:val="center" w:pos="4419"/>
        <w:tab w:val="right" w:pos="8838"/>
      </w:tabs>
    </w:pPr>
  </w:style>
  <w:style w:type="character" w:customStyle="1" w:styleId="PiedepginaCar">
    <w:name w:val="Pie de página Car"/>
    <w:basedOn w:val="Fuentedeprrafopredeter"/>
    <w:link w:val="Piedepgina"/>
    <w:uiPriority w:val="99"/>
    <w:rsid w:val="00DE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9B37-10B8-46ED-97B9-E38589CD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3788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 González</dc:creator>
  <cp:lastModifiedBy>Hernán González Parra</cp:lastModifiedBy>
  <cp:revision>2</cp:revision>
  <dcterms:created xsi:type="dcterms:W3CDTF">2020-10-08T22:40:00Z</dcterms:created>
  <dcterms:modified xsi:type="dcterms:W3CDTF">2020-10-08T22:40:00Z</dcterms:modified>
</cp:coreProperties>
</file>