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EF44E" w14:textId="77777777" w:rsidR="0004072F" w:rsidRDefault="0004072F" w:rsidP="0004072F">
      <w:pPr>
        <w:jc w:val="both"/>
        <w:rPr>
          <w:rFonts w:ascii="Avenir Next LT Pro" w:hAnsi="Avenir Next LT Pro"/>
        </w:rPr>
      </w:pPr>
    </w:p>
    <w:p w14:paraId="233BD09B" w14:textId="626B653A" w:rsidR="00D662EE" w:rsidRDefault="0004072F" w:rsidP="0004072F">
      <w:pPr>
        <w:jc w:val="both"/>
        <w:rPr>
          <w:rFonts w:ascii="Avenir Next LT Pro" w:hAnsi="Avenir Next LT Pro"/>
        </w:rPr>
      </w:pPr>
      <w:r>
        <w:rPr>
          <w:rFonts w:ascii="Avenir Next LT Pro" w:hAnsi="Avenir Next LT Pro"/>
        </w:rPr>
        <w:t>OA12 A</w:t>
      </w:r>
      <w:r w:rsidRPr="0004072F">
        <w:rPr>
          <w:rFonts w:ascii="Avenir Next LT Pro" w:hAnsi="Avenir Next LT Pro"/>
        </w:rPr>
        <w:t>plicar creativamente las habilidades de escritura como medio de expresión personal, investigando las características del género antes de redactar, adecuando el texto a un propósito y a una situación comunicativa determinada</w:t>
      </w:r>
      <w:r>
        <w:rPr>
          <w:rFonts w:ascii="Avenir Next LT Pro" w:hAnsi="Avenir Next LT Pro"/>
        </w:rPr>
        <w:t>.</w:t>
      </w:r>
    </w:p>
    <w:p w14:paraId="4D174281" w14:textId="105F1FF0" w:rsidR="0004072F" w:rsidRDefault="0004072F" w:rsidP="0004072F">
      <w:pPr>
        <w:jc w:val="both"/>
        <w:rPr>
          <w:rFonts w:ascii="Avenir Next LT Pro" w:hAnsi="Avenir Next LT Pro"/>
        </w:rPr>
      </w:pPr>
    </w:p>
    <w:p w14:paraId="2C590232" w14:textId="38F51572" w:rsidR="0004072F" w:rsidRPr="0004072F" w:rsidRDefault="0004072F" w:rsidP="0004072F">
      <w:pPr>
        <w:jc w:val="both"/>
        <w:rPr>
          <w:rFonts w:ascii="Avenir Next LT Pro" w:hAnsi="Avenir Next LT Pro"/>
          <w:b/>
          <w:bCs/>
        </w:rPr>
      </w:pPr>
      <w:r w:rsidRPr="0004072F">
        <w:rPr>
          <w:rFonts w:ascii="Avenir Next LT Pro" w:hAnsi="Avenir Next LT Pro"/>
          <w:b/>
          <w:bCs/>
        </w:rPr>
        <w:t>INICIO</w:t>
      </w:r>
    </w:p>
    <w:p w14:paraId="2D447A9A" w14:textId="7BD6DB52" w:rsidR="0004072F" w:rsidRDefault="0004072F" w:rsidP="0004072F">
      <w:pPr>
        <w:jc w:val="both"/>
        <w:rPr>
          <w:rFonts w:ascii="Avenir Next LT Pro" w:hAnsi="Avenir Next LT Pro"/>
        </w:rPr>
      </w:pPr>
      <w:r w:rsidRPr="0004072F">
        <w:rPr>
          <w:rFonts w:ascii="Avenir Next LT Pro" w:hAnsi="Avenir Next LT Pro"/>
        </w:rPr>
        <w:t>Lee y resuelve en tu cuaderno, cada una de las siguientes actividades.</w:t>
      </w:r>
    </w:p>
    <w:p w14:paraId="4FA9AC8E" w14:textId="3B4D9E8D" w:rsidR="0004072F" w:rsidRPr="0004072F" w:rsidRDefault="0004072F" w:rsidP="0004072F">
      <w:pPr>
        <w:pStyle w:val="Prrafodelista"/>
        <w:numPr>
          <w:ilvl w:val="0"/>
          <w:numId w:val="1"/>
        </w:numPr>
        <w:jc w:val="both"/>
        <w:rPr>
          <w:rFonts w:ascii="Avenir Next LT Pro" w:hAnsi="Avenir Next LT Pro"/>
        </w:rPr>
      </w:pPr>
      <w:r w:rsidRPr="0004072F">
        <w:rPr>
          <w:rFonts w:ascii="Avenir Next LT Pro" w:hAnsi="Avenir Next LT Pro"/>
        </w:rPr>
        <w:t>Para comenzar, responde las siguientes preguntas:</w:t>
      </w:r>
    </w:p>
    <w:p w14:paraId="7493890A" w14:textId="77777777" w:rsidR="0004072F" w:rsidRDefault="0004072F" w:rsidP="0004072F">
      <w:pPr>
        <w:pStyle w:val="Prrafodelista"/>
        <w:jc w:val="both"/>
        <w:rPr>
          <w:rFonts w:ascii="Avenir Next LT Pro" w:hAnsi="Avenir Next LT Pro"/>
        </w:rPr>
      </w:pPr>
      <w:r w:rsidRPr="0004072F">
        <w:rPr>
          <w:rFonts w:ascii="Avenir Next LT Pro" w:hAnsi="Avenir Next LT Pro"/>
        </w:rPr>
        <w:t xml:space="preserve"> • ¿Qué pasos debes seguir para escribir un texto? </w:t>
      </w:r>
    </w:p>
    <w:p w14:paraId="7CA8DC0F" w14:textId="0FA17E88" w:rsidR="0004072F" w:rsidRDefault="0004072F" w:rsidP="0004072F">
      <w:pPr>
        <w:pStyle w:val="Prrafodelista"/>
        <w:jc w:val="both"/>
        <w:rPr>
          <w:rFonts w:ascii="Avenir Next LT Pro" w:hAnsi="Avenir Next LT Pro"/>
        </w:rPr>
      </w:pPr>
      <w:r w:rsidRPr="0004072F">
        <w:rPr>
          <w:rFonts w:ascii="Avenir Next LT Pro" w:hAnsi="Avenir Next LT Pro"/>
        </w:rPr>
        <w:t>• ¿Qué sabes acerca del ensayo?</w:t>
      </w:r>
    </w:p>
    <w:p w14:paraId="1395037B" w14:textId="7023734C" w:rsidR="0004072F" w:rsidRPr="0004072F" w:rsidRDefault="0004072F" w:rsidP="0004072F">
      <w:pPr>
        <w:jc w:val="both"/>
        <w:rPr>
          <w:rFonts w:ascii="Avenir Next LT Pro" w:hAnsi="Avenir Next LT Pro"/>
          <w:b/>
          <w:bCs/>
        </w:rPr>
      </w:pPr>
    </w:p>
    <w:p w14:paraId="21F0EA0E" w14:textId="77777777" w:rsidR="0004072F" w:rsidRPr="0004072F" w:rsidRDefault="0004072F" w:rsidP="0004072F">
      <w:pPr>
        <w:jc w:val="both"/>
        <w:rPr>
          <w:rFonts w:ascii="Avenir Next LT Pro" w:hAnsi="Avenir Next LT Pro"/>
          <w:b/>
          <w:bCs/>
        </w:rPr>
      </w:pPr>
      <w:r w:rsidRPr="0004072F">
        <w:rPr>
          <w:rFonts w:ascii="Avenir Next LT Pro" w:hAnsi="Avenir Next LT Pro"/>
          <w:b/>
          <w:bCs/>
        </w:rPr>
        <w:t xml:space="preserve">¿QUÉ ES UN ENSAYO? </w:t>
      </w:r>
    </w:p>
    <w:p w14:paraId="3D29BFAA" w14:textId="77777777" w:rsidR="0004072F" w:rsidRDefault="0004072F" w:rsidP="0004072F">
      <w:pPr>
        <w:jc w:val="both"/>
        <w:rPr>
          <w:rFonts w:ascii="Avenir Next LT Pro" w:hAnsi="Avenir Next LT Pro"/>
        </w:rPr>
      </w:pPr>
      <w:r w:rsidRPr="0004072F">
        <w:rPr>
          <w:rFonts w:ascii="Avenir Next LT Pro" w:hAnsi="Avenir Next LT Pro"/>
        </w:rPr>
        <w:t xml:space="preserve">Un ensayo es un tipo de texto escrito en prosa en el cual un autor expone, analiza y examina, con variados argumentos, un tema determinado, con el propósito de presentar su postura al respecto. </w:t>
      </w:r>
    </w:p>
    <w:p w14:paraId="027CA9B9" w14:textId="77777777" w:rsidR="0004072F" w:rsidRDefault="0004072F" w:rsidP="0004072F">
      <w:pPr>
        <w:jc w:val="both"/>
        <w:rPr>
          <w:rFonts w:ascii="Avenir Next LT Pro" w:hAnsi="Avenir Next LT Pro"/>
        </w:rPr>
      </w:pPr>
      <w:r w:rsidRPr="0004072F">
        <w:rPr>
          <w:rFonts w:ascii="Avenir Next LT Pro" w:hAnsi="Avenir Next LT Pro"/>
        </w:rPr>
        <w:t xml:space="preserve">En este sentido, el ensayo se caracteriza por su carácter reflexivo y crítico. </w:t>
      </w:r>
    </w:p>
    <w:p w14:paraId="7E1560D1" w14:textId="1C945B3B" w:rsidR="0004072F" w:rsidRPr="0004072F" w:rsidRDefault="0004072F" w:rsidP="0004072F">
      <w:pPr>
        <w:jc w:val="both"/>
        <w:rPr>
          <w:rFonts w:ascii="Avenir Next LT Pro" w:hAnsi="Avenir Next LT Pro"/>
          <w:b/>
          <w:bCs/>
        </w:rPr>
      </w:pPr>
      <w:r w:rsidRPr="0004072F">
        <w:rPr>
          <w:rFonts w:ascii="Avenir Next LT Pro" w:hAnsi="Avenir Next LT Pro"/>
          <w:b/>
          <w:bCs/>
        </w:rPr>
        <w:t xml:space="preserve">CARACTERÍSTICAS DE UN ENSAYO </w:t>
      </w:r>
    </w:p>
    <w:p w14:paraId="724B2CFA" w14:textId="77777777" w:rsidR="0004072F" w:rsidRDefault="0004072F" w:rsidP="0004072F">
      <w:pPr>
        <w:jc w:val="both"/>
        <w:rPr>
          <w:rFonts w:ascii="Avenir Next LT Pro" w:hAnsi="Avenir Next LT Pro"/>
        </w:rPr>
      </w:pPr>
      <w:r w:rsidRPr="0004072F">
        <w:rPr>
          <w:rFonts w:ascii="Avenir Next LT Pro" w:hAnsi="Avenir Next LT Pro"/>
        </w:rPr>
        <w:t xml:space="preserve">• Ofrece libertad en la elección del tema, el enfoque y el estilo. </w:t>
      </w:r>
    </w:p>
    <w:p w14:paraId="06305150" w14:textId="77777777" w:rsidR="0004072F" w:rsidRDefault="0004072F" w:rsidP="0004072F">
      <w:pPr>
        <w:jc w:val="both"/>
        <w:rPr>
          <w:rFonts w:ascii="Avenir Next LT Pro" w:hAnsi="Avenir Next LT Pro"/>
        </w:rPr>
      </w:pPr>
      <w:r w:rsidRPr="0004072F">
        <w:rPr>
          <w:rFonts w:ascii="Avenir Next LT Pro" w:hAnsi="Avenir Next LT Pro"/>
        </w:rPr>
        <w:t>• Su extensión varía según el tipo de ensayo. Sin embargo, suelen ser más breves que un trabajo de investigación.</w:t>
      </w:r>
    </w:p>
    <w:p w14:paraId="14C21FA0" w14:textId="77777777" w:rsidR="0004072F" w:rsidRDefault="0004072F" w:rsidP="0004072F">
      <w:pPr>
        <w:jc w:val="both"/>
        <w:rPr>
          <w:rFonts w:ascii="Avenir Next LT Pro" w:hAnsi="Avenir Next LT Pro"/>
        </w:rPr>
      </w:pPr>
      <w:r w:rsidRPr="0004072F">
        <w:rPr>
          <w:rFonts w:ascii="Avenir Next LT Pro" w:hAnsi="Avenir Next LT Pro"/>
        </w:rPr>
        <w:t xml:space="preserve"> • Son expositivos debido a que en ellos es necesario que haya una explicación clara y concisa de las ideas que lo motivan. </w:t>
      </w:r>
    </w:p>
    <w:p w14:paraId="2985DDB2" w14:textId="77777777" w:rsidR="0004072F" w:rsidRDefault="0004072F" w:rsidP="0004072F">
      <w:pPr>
        <w:jc w:val="both"/>
        <w:rPr>
          <w:rFonts w:ascii="Avenir Next LT Pro" w:hAnsi="Avenir Next LT Pro"/>
        </w:rPr>
      </w:pPr>
      <w:r w:rsidRPr="0004072F">
        <w:rPr>
          <w:rFonts w:ascii="Avenir Next LT Pro" w:hAnsi="Avenir Next LT Pro"/>
        </w:rPr>
        <w:t xml:space="preserve">• Son argumentativos en el sentido de que plantean razones que justifican las hipótesis del autor. </w:t>
      </w:r>
    </w:p>
    <w:p w14:paraId="229013FE" w14:textId="77777777" w:rsidR="0004072F" w:rsidRDefault="0004072F" w:rsidP="0004072F">
      <w:pPr>
        <w:jc w:val="both"/>
        <w:rPr>
          <w:rFonts w:ascii="Avenir Next LT Pro" w:hAnsi="Avenir Next LT Pro"/>
        </w:rPr>
      </w:pPr>
      <w:r w:rsidRPr="0004072F">
        <w:rPr>
          <w:rFonts w:ascii="Avenir Next LT Pro" w:hAnsi="Avenir Next LT Pro"/>
        </w:rPr>
        <w:t xml:space="preserve">• Son reflexivos en tanto no pretenden ofrecer resultados concluyentes, sino aportar elementos para la reflexión sobre un tema. </w:t>
      </w:r>
    </w:p>
    <w:p w14:paraId="36D17578" w14:textId="77777777" w:rsidR="0004072F" w:rsidRDefault="0004072F" w:rsidP="0004072F">
      <w:pPr>
        <w:jc w:val="both"/>
        <w:rPr>
          <w:rFonts w:ascii="Avenir Next LT Pro" w:hAnsi="Avenir Next LT Pro"/>
        </w:rPr>
      </w:pPr>
      <w:r w:rsidRPr="0004072F">
        <w:rPr>
          <w:rFonts w:ascii="Avenir Next LT Pro" w:hAnsi="Avenir Next LT Pro"/>
        </w:rPr>
        <w:t xml:space="preserve">• Tiene como propósito la demarcación de un punto de vista particular. </w:t>
      </w:r>
    </w:p>
    <w:p w14:paraId="1B0B2977" w14:textId="0387D608" w:rsidR="0004072F" w:rsidRDefault="0004072F" w:rsidP="0004072F">
      <w:pPr>
        <w:jc w:val="both"/>
        <w:rPr>
          <w:rFonts w:ascii="Avenir Next LT Pro" w:hAnsi="Avenir Next LT Pro"/>
        </w:rPr>
      </w:pPr>
      <w:r w:rsidRPr="0004072F">
        <w:rPr>
          <w:rFonts w:ascii="Avenir Next LT Pro" w:hAnsi="Avenir Next LT Pro"/>
        </w:rPr>
        <w:t>• Su estructura se compone de introducción, desarrollo y conclusión.</w:t>
      </w:r>
    </w:p>
    <w:p w14:paraId="44CC9E77" w14:textId="77777777" w:rsidR="006C2FF5" w:rsidRDefault="006C2FF5" w:rsidP="0004072F">
      <w:pPr>
        <w:jc w:val="both"/>
        <w:rPr>
          <w:rFonts w:ascii="Avenir Next LT Pro" w:hAnsi="Avenir Next LT Pro"/>
          <w:b/>
          <w:bCs/>
        </w:rPr>
      </w:pPr>
    </w:p>
    <w:p w14:paraId="7D09A7DA" w14:textId="77777777" w:rsidR="006C2FF5" w:rsidRDefault="006C2FF5" w:rsidP="0004072F">
      <w:pPr>
        <w:jc w:val="both"/>
        <w:rPr>
          <w:rFonts w:ascii="Avenir Next LT Pro" w:hAnsi="Avenir Next LT Pro"/>
          <w:b/>
          <w:bCs/>
        </w:rPr>
      </w:pPr>
    </w:p>
    <w:p w14:paraId="00F2D00F" w14:textId="78E82613" w:rsidR="0004072F" w:rsidRPr="0004072F" w:rsidRDefault="0004072F" w:rsidP="0004072F">
      <w:pPr>
        <w:jc w:val="both"/>
        <w:rPr>
          <w:rFonts w:ascii="Avenir Next LT Pro" w:hAnsi="Avenir Next LT Pro"/>
          <w:b/>
          <w:bCs/>
        </w:rPr>
      </w:pPr>
      <w:r w:rsidRPr="0004072F">
        <w:rPr>
          <w:rFonts w:ascii="Avenir Next LT Pro" w:hAnsi="Avenir Next LT Pro"/>
          <w:b/>
          <w:bCs/>
        </w:rPr>
        <w:lastRenderedPageBreak/>
        <w:t>PARTES DE UN ENSAYO</w:t>
      </w:r>
    </w:p>
    <w:p w14:paraId="57586B72" w14:textId="75B19286" w:rsidR="0004072F" w:rsidRPr="0004072F" w:rsidRDefault="0004072F" w:rsidP="0004072F">
      <w:pPr>
        <w:jc w:val="both"/>
        <w:rPr>
          <w:rFonts w:ascii="Avenir Next LT Pro" w:hAnsi="Avenir Next LT Pro"/>
        </w:rPr>
      </w:pPr>
      <w:r w:rsidRPr="0004072F">
        <w:rPr>
          <w:rFonts w:ascii="Avenir Next LT Pro" w:hAnsi="Avenir Next LT Pro"/>
        </w:rPr>
        <w:t>Introducción: se refiere a la sección inicial del texto, en la cual se presenta el</w:t>
      </w:r>
      <w:r>
        <w:rPr>
          <w:rFonts w:ascii="Avenir Next LT Pro" w:hAnsi="Avenir Next LT Pro"/>
        </w:rPr>
        <w:t xml:space="preserve"> </w:t>
      </w:r>
      <w:r w:rsidRPr="0004072F">
        <w:rPr>
          <w:rFonts w:ascii="Avenir Next LT Pro" w:hAnsi="Avenir Next LT Pro"/>
        </w:rPr>
        <w:t>tema y se capta la atención del lector, por ejemplo, con una anécdota.</w:t>
      </w:r>
    </w:p>
    <w:p w14:paraId="24D83763" w14:textId="15ADC927" w:rsidR="0004072F" w:rsidRPr="0004072F" w:rsidRDefault="0004072F" w:rsidP="0004072F">
      <w:pPr>
        <w:jc w:val="both"/>
        <w:rPr>
          <w:rFonts w:ascii="Avenir Next LT Pro" w:hAnsi="Avenir Next LT Pro"/>
        </w:rPr>
      </w:pPr>
      <w:r w:rsidRPr="0004072F">
        <w:rPr>
          <w:rFonts w:ascii="Avenir Next LT Pro" w:hAnsi="Avenir Next LT Pro"/>
        </w:rPr>
        <w:t>Desarrollo: corresponde a la exposición pormenorizada de los argumentos,</w:t>
      </w:r>
      <w:r>
        <w:rPr>
          <w:rFonts w:ascii="Avenir Next LT Pro" w:hAnsi="Avenir Next LT Pro"/>
        </w:rPr>
        <w:t xml:space="preserve"> </w:t>
      </w:r>
      <w:r w:rsidRPr="0004072F">
        <w:rPr>
          <w:rFonts w:ascii="Avenir Next LT Pro" w:hAnsi="Avenir Next LT Pro"/>
        </w:rPr>
        <w:t>donde se reflexiona sobre el tema y se presentan los fundamentos que apoyan</w:t>
      </w:r>
      <w:r>
        <w:rPr>
          <w:rFonts w:ascii="Avenir Next LT Pro" w:hAnsi="Avenir Next LT Pro"/>
        </w:rPr>
        <w:t xml:space="preserve"> </w:t>
      </w:r>
      <w:r w:rsidRPr="0004072F">
        <w:rPr>
          <w:rFonts w:ascii="Avenir Next LT Pro" w:hAnsi="Avenir Next LT Pro"/>
        </w:rPr>
        <w:t>la postura del autor, utilizando citas o referencias a las ideas de otros autores.</w:t>
      </w:r>
    </w:p>
    <w:p w14:paraId="0D2AB0C0" w14:textId="40CE5943" w:rsidR="0004072F" w:rsidRDefault="0004072F" w:rsidP="0004072F">
      <w:pPr>
        <w:jc w:val="both"/>
        <w:rPr>
          <w:rFonts w:ascii="Avenir Next LT Pro" w:hAnsi="Avenir Next LT Pro"/>
        </w:rPr>
      </w:pPr>
      <w:r w:rsidRPr="0004072F">
        <w:rPr>
          <w:rFonts w:ascii="Avenir Next LT Pro" w:hAnsi="Avenir Next LT Pro"/>
        </w:rPr>
        <w:t>Conclusión: se retoman las ideas principales y se presenta una reflexión que</w:t>
      </w:r>
      <w:r>
        <w:rPr>
          <w:rFonts w:ascii="Avenir Next LT Pro" w:hAnsi="Avenir Next LT Pro"/>
        </w:rPr>
        <w:t xml:space="preserve"> </w:t>
      </w:r>
      <w:r w:rsidRPr="0004072F">
        <w:rPr>
          <w:rFonts w:ascii="Avenir Next LT Pro" w:hAnsi="Avenir Next LT Pro"/>
        </w:rPr>
        <w:t>refuerza la postura del autor.</w:t>
      </w:r>
    </w:p>
    <w:p w14:paraId="474333C9" w14:textId="782674B1" w:rsidR="0004072F" w:rsidRDefault="0004072F" w:rsidP="0004072F">
      <w:pPr>
        <w:jc w:val="both"/>
        <w:rPr>
          <w:rFonts w:ascii="Avenir Next LT Pro" w:hAnsi="Avenir Next LT Pro"/>
        </w:rPr>
      </w:pPr>
    </w:p>
    <w:p w14:paraId="76579FDC" w14:textId="09D803D4" w:rsidR="0004072F" w:rsidRDefault="0004072F" w:rsidP="0004072F">
      <w:pPr>
        <w:jc w:val="both"/>
        <w:rPr>
          <w:rFonts w:ascii="Avenir Next LT Pro" w:hAnsi="Avenir Next LT Pro"/>
          <w:b/>
          <w:bCs/>
        </w:rPr>
      </w:pPr>
      <w:r w:rsidRPr="0004072F">
        <w:rPr>
          <w:rFonts w:ascii="Avenir Next LT Pro" w:hAnsi="Avenir Next LT Pro"/>
          <w:b/>
          <w:bCs/>
        </w:rPr>
        <w:t>DESARROLLO</w:t>
      </w:r>
    </w:p>
    <w:p w14:paraId="3F17969C" w14:textId="5CE3A77D" w:rsidR="0004072F" w:rsidRDefault="0004072F" w:rsidP="0004072F">
      <w:pPr>
        <w:jc w:val="both"/>
        <w:rPr>
          <w:rFonts w:ascii="Avenir Next LT Pro" w:hAnsi="Avenir Next LT Pro"/>
          <w:b/>
          <w:bCs/>
        </w:rPr>
      </w:pPr>
      <w:r w:rsidRPr="0004072F">
        <w:rPr>
          <w:rFonts w:ascii="Avenir Next LT Pro" w:hAnsi="Avenir Next LT Pro"/>
          <w:b/>
          <w:bCs/>
        </w:rPr>
        <w:t>Lee y resuelve en tu cuaderno, cada una de las siguientes actividades.</w:t>
      </w:r>
    </w:p>
    <w:p w14:paraId="36001861" w14:textId="77777777" w:rsidR="0004072F" w:rsidRDefault="0004072F" w:rsidP="0004072F">
      <w:pPr>
        <w:jc w:val="both"/>
        <w:rPr>
          <w:rFonts w:ascii="Avenir Next LT Pro" w:hAnsi="Avenir Next LT Pro"/>
        </w:rPr>
      </w:pPr>
      <w:r w:rsidRPr="0004072F">
        <w:rPr>
          <w:rFonts w:ascii="Avenir Next LT Pro" w:hAnsi="Avenir Next LT Pro"/>
        </w:rPr>
        <w:t xml:space="preserve">1. Imagina que te encargan escribir un texto argumentativo que responda la pregunta: ¿Cómo somos los chilenos?, que será leído por compatriotas residentes en otros países. El objetivo es que puedan sentirse identificados con el texto. </w:t>
      </w:r>
    </w:p>
    <w:p w14:paraId="64AD9DDE" w14:textId="77777777" w:rsidR="0004072F" w:rsidRDefault="0004072F" w:rsidP="0004072F">
      <w:pPr>
        <w:jc w:val="both"/>
        <w:rPr>
          <w:rFonts w:ascii="Avenir Next LT Pro" w:hAnsi="Avenir Next LT Pro"/>
        </w:rPr>
      </w:pPr>
      <w:r w:rsidRPr="0004072F">
        <w:rPr>
          <w:rFonts w:ascii="Avenir Next LT Pro" w:hAnsi="Avenir Next LT Pro"/>
        </w:rPr>
        <w:t xml:space="preserve">2. Investiga acerca de la identidad chilena. Recuerda buscar fuentes que ofrezcan información confiable y pertinente en relación con el tema seleccionado y registrar de manera ordenada las fuentes bibliográficas consultadas. Puedes trabajar con tu libro de historia y geografía para realizar la actividad. </w:t>
      </w:r>
    </w:p>
    <w:p w14:paraId="2F92F11F" w14:textId="77777777" w:rsidR="00272E9C" w:rsidRDefault="0004072F" w:rsidP="0004072F">
      <w:pPr>
        <w:jc w:val="both"/>
        <w:rPr>
          <w:rFonts w:ascii="Avenir Next LT Pro" w:hAnsi="Avenir Next LT Pro"/>
        </w:rPr>
      </w:pPr>
      <w:r w:rsidRPr="0004072F">
        <w:rPr>
          <w:rFonts w:ascii="Avenir Next LT Pro" w:hAnsi="Avenir Next LT Pro"/>
        </w:rPr>
        <w:t xml:space="preserve">3. Planifica. </w:t>
      </w:r>
    </w:p>
    <w:p w14:paraId="311A663C" w14:textId="7E1CBD31" w:rsidR="0004072F" w:rsidRDefault="0004072F" w:rsidP="0004072F">
      <w:pPr>
        <w:jc w:val="both"/>
        <w:rPr>
          <w:rFonts w:ascii="Avenir Next LT Pro" w:hAnsi="Avenir Next LT Pro"/>
        </w:rPr>
      </w:pPr>
      <w:r w:rsidRPr="0004072F">
        <w:rPr>
          <w:rFonts w:ascii="Avenir Next LT Pro" w:hAnsi="Avenir Next LT Pro"/>
        </w:rPr>
        <w:t xml:space="preserve">A partir de los textos leídos y tus propias ideas, define una tesis para la pregunta planteada. </w:t>
      </w:r>
    </w:p>
    <w:p w14:paraId="249D4D4A" w14:textId="5CD0EBEE" w:rsidR="0004072F" w:rsidRDefault="0004072F" w:rsidP="0004072F">
      <w:pPr>
        <w:jc w:val="both"/>
        <w:rPr>
          <w:rFonts w:ascii="Avenir Next LT Pro" w:hAnsi="Avenir Next LT Pro"/>
        </w:rPr>
      </w:pPr>
      <w:r w:rsidRPr="0004072F">
        <w:rPr>
          <w:rFonts w:ascii="Avenir Next LT Pro" w:hAnsi="Avenir Next LT Pro"/>
        </w:rPr>
        <w:t>4. Haz una lluvia de ideas con argumentos para sustentar tu postura. Recuerda que los receptores serán chilenos que viven fuera del país, por lo que debes integrar situaciones, hechos, palabras, objetos o lugares que sean fácilmente reconocibles.</w:t>
      </w:r>
    </w:p>
    <w:p w14:paraId="55F7E506" w14:textId="718B4946" w:rsidR="0004072F" w:rsidRPr="006C2FF5" w:rsidRDefault="0004072F" w:rsidP="0004072F">
      <w:pPr>
        <w:jc w:val="both"/>
        <w:rPr>
          <w:rFonts w:ascii="Avenir Next LT Pro" w:hAnsi="Avenir Next LT Pro"/>
        </w:rPr>
      </w:pPr>
      <w:r w:rsidRPr="006C2FF5">
        <w:rPr>
          <w:rFonts w:ascii="Avenir Next LT Pro" w:hAnsi="Avenir Next LT Pro"/>
        </w:rPr>
        <w:t>5. Ordena tus ideas y define cómo iniciarás el texto, qué ideas presentarás en el desarrollo y de qué forma lo cerrarás.</w:t>
      </w:r>
    </w:p>
    <w:p w14:paraId="0786ED95" w14:textId="755AC25B" w:rsidR="0004072F" w:rsidRDefault="0004072F" w:rsidP="0004072F">
      <w:pPr>
        <w:jc w:val="both"/>
        <w:rPr>
          <w:rFonts w:ascii="Avenir Next LT Pro" w:hAnsi="Avenir Next LT Pro"/>
          <w:b/>
          <w:bCs/>
        </w:rPr>
      </w:pPr>
      <w:r>
        <w:rPr>
          <w:noProof/>
        </w:rPr>
        <w:lastRenderedPageBreak/>
        <w:drawing>
          <wp:inline distT="0" distB="0" distL="0" distR="0" wp14:anchorId="2CE8DCAD" wp14:editId="7E48B69B">
            <wp:extent cx="4899660" cy="21412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9660" cy="2141220"/>
                    </a:xfrm>
                    <a:prstGeom prst="rect">
                      <a:avLst/>
                    </a:prstGeom>
                    <a:noFill/>
                    <a:ln>
                      <a:noFill/>
                    </a:ln>
                  </pic:spPr>
                </pic:pic>
              </a:graphicData>
            </a:graphic>
          </wp:inline>
        </w:drawing>
      </w:r>
    </w:p>
    <w:p w14:paraId="1B67001D" w14:textId="32F0B272" w:rsidR="00594513" w:rsidRPr="006C2FF5" w:rsidRDefault="0004072F" w:rsidP="0004072F">
      <w:pPr>
        <w:jc w:val="both"/>
        <w:rPr>
          <w:rFonts w:ascii="Avenir Next LT Pro" w:hAnsi="Avenir Next LT Pro"/>
        </w:rPr>
      </w:pPr>
      <w:r w:rsidRPr="006C2FF5">
        <w:rPr>
          <w:rFonts w:ascii="Avenir Next LT Pro" w:hAnsi="Avenir Next LT Pro"/>
        </w:rPr>
        <w:t>6. Busca recursos visuales que puedan acompañar tu texto y define un título atractivo</w:t>
      </w:r>
    </w:p>
    <w:p w14:paraId="54A4A732" w14:textId="566FD5B9" w:rsidR="0004072F" w:rsidRPr="00594513" w:rsidRDefault="0004072F" w:rsidP="0004072F">
      <w:pPr>
        <w:jc w:val="both"/>
        <w:rPr>
          <w:rFonts w:ascii="Avenir Next LT Pro" w:hAnsi="Avenir Next LT Pro"/>
          <w:b/>
          <w:bCs/>
        </w:rPr>
      </w:pPr>
      <w:r w:rsidRPr="00594513">
        <w:rPr>
          <w:rFonts w:ascii="Avenir Next LT Pro" w:hAnsi="Avenir Next LT Pro"/>
          <w:b/>
          <w:bCs/>
        </w:rPr>
        <w:t>CIERRE</w:t>
      </w:r>
    </w:p>
    <w:p w14:paraId="638BEA2D" w14:textId="77777777" w:rsidR="006C2FF5" w:rsidRDefault="0004072F" w:rsidP="0004072F">
      <w:pPr>
        <w:jc w:val="both"/>
        <w:rPr>
          <w:rFonts w:ascii="Avenir Next LT Pro" w:hAnsi="Avenir Next LT Pro"/>
        </w:rPr>
      </w:pPr>
      <w:r w:rsidRPr="00594513">
        <w:rPr>
          <w:rFonts w:ascii="Avenir Next LT Pro" w:hAnsi="Avenir Next LT Pro"/>
        </w:rPr>
        <w:t xml:space="preserve">Evaluación de la clase </w:t>
      </w:r>
    </w:p>
    <w:p w14:paraId="60AE2690" w14:textId="56FA834C" w:rsidR="0004072F" w:rsidRPr="00594513" w:rsidRDefault="0004072F" w:rsidP="0004072F">
      <w:pPr>
        <w:jc w:val="both"/>
        <w:rPr>
          <w:rFonts w:ascii="Avenir Next LT Pro" w:hAnsi="Avenir Next LT Pro"/>
        </w:rPr>
      </w:pPr>
      <w:r w:rsidRPr="00594513">
        <w:rPr>
          <w:rFonts w:ascii="Avenir Next LT Pro" w:hAnsi="Avenir Next LT Pro"/>
        </w:rPr>
        <w:t>Lee el siguiente texto y luego responde las preguntas asociadas.</w:t>
      </w:r>
    </w:p>
    <w:p w14:paraId="35612588" w14:textId="77777777" w:rsidR="0004072F" w:rsidRPr="00594513" w:rsidRDefault="0004072F" w:rsidP="0004072F">
      <w:pPr>
        <w:jc w:val="both"/>
        <w:rPr>
          <w:rFonts w:ascii="Avenir Next LT Pro" w:hAnsi="Avenir Next LT Pro"/>
        </w:rPr>
      </w:pPr>
      <w:r w:rsidRPr="00594513">
        <w:rPr>
          <w:rFonts w:ascii="Avenir Next LT Pro" w:hAnsi="Avenir Next LT Pro"/>
        </w:rPr>
        <w:t xml:space="preserve">En Chile algunos sectores piensan que la globalización, especialmente en su dimensión cultural, está amenazando la chilenidad, nuestra identidad nacional. Los síntomas de esta amenaza están en todos lados. El campo chileno, sometido a dura modernización, ha dejado de ser el principal centro proveedor de trabajo y de cultura que era antes y por lo tanto los valores rurales tienden a desaparecer; muy poca gente ya asiste a los rodeos y fiestas típicas campesinas. </w:t>
      </w:r>
    </w:p>
    <w:p w14:paraId="1E26453B" w14:textId="77777777" w:rsidR="0004072F" w:rsidRPr="00594513" w:rsidRDefault="0004072F" w:rsidP="0004072F">
      <w:pPr>
        <w:jc w:val="both"/>
        <w:rPr>
          <w:rFonts w:ascii="Avenir Next LT Pro" w:hAnsi="Avenir Next LT Pro"/>
        </w:rPr>
      </w:pPr>
      <w:r w:rsidRPr="00594513">
        <w:rPr>
          <w:rFonts w:ascii="Avenir Next LT Pro" w:hAnsi="Avenir Next LT Pro"/>
        </w:rPr>
        <w:t xml:space="preserve">Otros síntomas serían que la música chilena se oye cada vez menos e incluso en las ramadas </w:t>
      </w:r>
      <w:proofErr w:type="spellStart"/>
      <w:r w:rsidRPr="00594513">
        <w:rPr>
          <w:rFonts w:ascii="Avenir Next LT Pro" w:hAnsi="Avenir Next LT Pro"/>
        </w:rPr>
        <w:t>diciocheras</w:t>
      </w:r>
      <w:proofErr w:type="spellEnd"/>
      <w:r w:rsidRPr="00594513">
        <w:rPr>
          <w:rFonts w:ascii="Avenir Next LT Pro" w:hAnsi="Avenir Next LT Pro"/>
        </w:rPr>
        <w:t xml:space="preserve">, donde la cueca y las tonadas resurgen temporalmente, la gente pareciera preferir bailes extranjeros como los corridos, las cumbias, el tango y la salsa. Los símbolos patrios han ido perdiendo fuerza: cada vez menos habitantes se molestan en poner banderas chilenas durante las fiestas patrias. Los hábitos alimentarios también han ido cambiando sometidos al bombardeo sistemático de pizzas y hamburguesas americanas, de restaurantes franceses o italianos que van lentamente desplazando los tradicionales platos chilenos. Un número cada vez más importante de actividades profesionales, comerciales y financieras usan nombres extranjeros y operan con un lenguaje salpicado de palabras y expresiones inglesas. Los hábitos de entretenimiento de la población también han ido cambiando y muchos juegos y actividades tradicionales son reemplazados por computadores, videos y juegos electrónicos. </w:t>
      </w:r>
    </w:p>
    <w:p w14:paraId="0D1D0414" w14:textId="77777777" w:rsidR="0004072F" w:rsidRPr="00594513" w:rsidRDefault="0004072F" w:rsidP="0004072F">
      <w:pPr>
        <w:jc w:val="both"/>
        <w:rPr>
          <w:rFonts w:ascii="Avenir Next LT Pro" w:hAnsi="Avenir Next LT Pro"/>
        </w:rPr>
      </w:pPr>
      <w:r w:rsidRPr="00594513">
        <w:rPr>
          <w:rFonts w:ascii="Avenir Next LT Pro" w:hAnsi="Avenir Next LT Pro"/>
        </w:rPr>
        <w:t xml:space="preserve">Frente a esta realidad puede argumentarse en dos sentidos diversos. Por un </w:t>
      </w:r>
      <w:proofErr w:type="gramStart"/>
      <w:r w:rsidRPr="00594513">
        <w:rPr>
          <w:rFonts w:ascii="Avenir Next LT Pro" w:hAnsi="Avenir Next LT Pro"/>
        </w:rPr>
        <w:t>lado</w:t>
      </w:r>
      <w:proofErr w:type="gramEnd"/>
      <w:r w:rsidRPr="00594513">
        <w:rPr>
          <w:rFonts w:ascii="Avenir Next LT Pro" w:hAnsi="Avenir Next LT Pro"/>
        </w:rPr>
        <w:t xml:space="preserve"> se puede sostener que la identidad nacional se ha ido perdiendo o está seriamente cuestionada por el impacto de la globalización. Por otro lado, se puede sostener que la </w:t>
      </w:r>
      <w:r w:rsidRPr="00594513">
        <w:rPr>
          <w:rFonts w:ascii="Avenir Next LT Pro" w:hAnsi="Avenir Next LT Pro"/>
        </w:rPr>
        <w:lastRenderedPageBreak/>
        <w:t xml:space="preserve">identidad nacional, bajo el impacto de la globalización, se ha ido reconstituyendo en un sentido diferente. </w:t>
      </w:r>
    </w:p>
    <w:p w14:paraId="77DCDA81" w14:textId="77777777" w:rsidR="0004072F" w:rsidRPr="00594513" w:rsidRDefault="0004072F" w:rsidP="0004072F">
      <w:pPr>
        <w:jc w:val="both"/>
        <w:rPr>
          <w:rFonts w:ascii="Avenir Next LT Pro" w:hAnsi="Avenir Next LT Pro"/>
        </w:rPr>
      </w:pPr>
      <w:proofErr w:type="gramStart"/>
      <w:r w:rsidRPr="00594513">
        <w:rPr>
          <w:rFonts w:ascii="Avenir Next LT Pro" w:hAnsi="Avenir Next LT Pro"/>
        </w:rPr>
        <w:t>Pero</w:t>
      </w:r>
      <w:proofErr w:type="gramEnd"/>
      <w:r w:rsidRPr="00594513">
        <w:rPr>
          <w:rFonts w:ascii="Avenir Next LT Pro" w:hAnsi="Avenir Next LT Pro"/>
        </w:rPr>
        <w:t xml:space="preserve"> además, la actitud positiva o negativa frente a la globalización está a veces influida por el concepto de identidad que se tiene. Si se concibe la identidad nacional como un alma inalterable y constituida en un pasado remoto, de una vez para siempre, todo cambio o mutación posterior de sus constituyentes básicos implica no sólo la pérdida de esa identidad, sino que además una traición. Por el contrario, si la identidad nacional no se define como una esencia inmutable, sino más bien como un proceso histórico permanente de construcción y reconstrucción de la comunidad nacional, entonces las alteraciones ocurridas en sus elementos constituyentes no implican una pérdida de identidad, sino más bien un cambio identitario normal. </w:t>
      </w:r>
    </w:p>
    <w:p w14:paraId="0EDA0A8D" w14:textId="77777777" w:rsidR="0004072F" w:rsidRPr="00594513" w:rsidRDefault="0004072F" w:rsidP="0004072F">
      <w:pPr>
        <w:jc w:val="both"/>
        <w:rPr>
          <w:rFonts w:ascii="Avenir Next LT Pro" w:hAnsi="Avenir Next LT Pro"/>
        </w:rPr>
      </w:pPr>
      <w:r w:rsidRPr="00594513">
        <w:rPr>
          <w:rFonts w:ascii="Avenir Next LT Pro" w:hAnsi="Avenir Next LT Pro"/>
        </w:rPr>
        <w:t xml:space="preserve">Es necesario aceptar, por lo tanto, que la chilenidad nunca ha sido algo estático, una especie de alma permanente, sino que ha ido modificándose y transformándose en la historia, sin por ello implicar una traición a un supuesto sí mismo esencial que nos habría constituido desde siempre. </w:t>
      </w:r>
      <w:proofErr w:type="gramStart"/>
      <w:r w:rsidRPr="00594513">
        <w:rPr>
          <w:rFonts w:ascii="Avenir Next LT Pro" w:hAnsi="Avenir Next LT Pro"/>
        </w:rPr>
        <w:t>Además</w:t>
      </w:r>
      <w:proofErr w:type="gramEnd"/>
      <w:r w:rsidRPr="00594513">
        <w:rPr>
          <w:rFonts w:ascii="Avenir Next LT Pro" w:hAnsi="Avenir Next LT Pro"/>
        </w:rPr>
        <w:t xml:space="preserve"> nada garantiza que aquello que consideramos “propio” sea necesariamente bueno y debamos mantenerlo a toda costa, sólo por el hecho de ser “propio”. Jorge Larraín, “Identidad chilena y globalización” </w:t>
      </w:r>
    </w:p>
    <w:p w14:paraId="6921BAC4" w14:textId="5CB1630A" w:rsidR="0004072F" w:rsidRPr="00594513" w:rsidRDefault="0004072F" w:rsidP="0004072F">
      <w:pPr>
        <w:jc w:val="both"/>
        <w:rPr>
          <w:rFonts w:ascii="Avenir Next LT Pro" w:hAnsi="Avenir Next LT Pro"/>
          <w:sz w:val="18"/>
          <w:szCs w:val="18"/>
        </w:rPr>
      </w:pPr>
      <w:r w:rsidRPr="00594513">
        <w:rPr>
          <w:rFonts w:ascii="Avenir Next LT Pro" w:hAnsi="Avenir Next LT Pro"/>
          <w:sz w:val="18"/>
          <w:szCs w:val="18"/>
        </w:rPr>
        <w:t xml:space="preserve">(fragmento) Fuente: </w:t>
      </w:r>
      <w:hyperlink r:id="rId8" w:history="1">
        <w:r w:rsidR="00594513" w:rsidRPr="00594513">
          <w:rPr>
            <w:rStyle w:val="Hipervnculo"/>
            <w:rFonts w:ascii="Avenir Next LT Pro" w:hAnsi="Avenir Next LT Pro"/>
            <w:sz w:val="18"/>
            <w:szCs w:val="18"/>
          </w:rPr>
          <w:t>http://globalizacion.org/2003/12/identidad-chilena-y-globalizacion/</w:t>
        </w:r>
      </w:hyperlink>
    </w:p>
    <w:p w14:paraId="5ABBE3DA" w14:textId="1C316142" w:rsidR="00594513" w:rsidRDefault="00594513" w:rsidP="0004072F">
      <w:pPr>
        <w:jc w:val="both"/>
      </w:pPr>
    </w:p>
    <w:p w14:paraId="2D6CE6A9" w14:textId="083EE0B7" w:rsidR="00594513" w:rsidRPr="008D264C" w:rsidRDefault="008D264C" w:rsidP="0004072F">
      <w:pPr>
        <w:jc w:val="both"/>
        <w:rPr>
          <w:b/>
          <w:bCs/>
        </w:rPr>
      </w:pPr>
      <w:r w:rsidRPr="008D264C">
        <w:rPr>
          <w:b/>
          <w:bCs/>
        </w:rPr>
        <w:t>ACTIVIDADES</w:t>
      </w:r>
    </w:p>
    <w:p w14:paraId="0F2D263A" w14:textId="77777777" w:rsidR="008D264C" w:rsidRDefault="00594513" w:rsidP="0004072F">
      <w:pPr>
        <w:jc w:val="both"/>
        <w:rPr>
          <w:rFonts w:ascii="Avenir Next LT Pro" w:hAnsi="Avenir Next LT Pro"/>
        </w:rPr>
      </w:pPr>
      <w:r w:rsidRPr="008D264C">
        <w:rPr>
          <w:rFonts w:ascii="Avenir Next LT Pro" w:hAnsi="Avenir Next LT Pro"/>
        </w:rPr>
        <w:t xml:space="preserve">¿Cuál es la tesis del autor? </w:t>
      </w:r>
    </w:p>
    <w:p w14:paraId="3787FECF" w14:textId="77777777" w:rsidR="008D264C" w:rsidRDefault="00594513" w:rsidP="008D264C">
      <w:pPr>
        <w:spacing w:after="0" w:line="240" w:lineRule="auto"/>
        <w:contextualSpacing/>
        <w:jc w:val="both"/>
        <w:rPr>
          <w:rFonts w:ascii="Avenir Next LT Pro" w:hAnsi="Avenir Next LT Pro"/>
        </w:rPr>
      </w:pPr>
      <w:r w:rsidRPr="008D264C">
        <w:rPr>
          <w:rFonts w:ascii="Avenir Next LT Pro" w:hAnsi="Avenir Next LT Pro"/>
        </w:rPr>
        <w:t xml:space="preserve">A) Se está perdiendo la esencia de la identidad chilena. </w:t>
      </w:r>
    </w:p>
    <w:p w14:paraId="7E9B8B5B" w14:textId="77777777" w:rsidR="008D264C" w:rsidRDefault="00594513" w:rsidP="008D264C">
      <w:pPr>
        <w:spacing w:after="0" w:line="240" w:lineRule="auto"/>
        <w:contextualSpacing/>
        <w:jc w:val="both"/>
        <w:rPr>
          <w:rFonts w:ascii="Avenir Next LT Pro" w:hAnsi="Avenir Next LT Pro"/>
        </w:rPr>
      </w:pPr>
      <w:r w:rsidRPr="008D264C">
        <w:rPr>
          <w:rFonts w:ascii="Avenir Next LT Pro" w:hAnsi="Avenir Next LT Pro"/>
        </w:rPr>
        <w:t xml:space="preserve">B) La identidad debe ser entendida como algo cambiante. </w:t>
      </w:r>
    </w:p>
    <w:p w14:paraId="57E0D6AD" w14:textId="77777777" w:rsidR="008D264C" w:rsidRDefault="00594513" w:rsidP="008D264C">
      <w:pPr>
        <w:spacing w:after="0" w:line="240" w:lineRule="auto"/>
        <w:contextualSpacing/>
        <w:jc w:val="both"/>
        <w:rPr>
          <w:rFonts w:ascii="Avenir Next LT Pro" w:hAnsi="Avenir Next LT Pro"/>
        </w:rPr>
      </w:pPr>
      <w:r w:rsidRPr="008D264C">
        <w:rPr>
          <w:rFonts w:ascii="Avenir Next LT Pro" w:hAnsi="Avenir Next LT Pro"/>
        </w:rPr>
        <w:t xml:space="preserve">C) Se debería escuchar más música chilena en las fondas. </w:t>
      </w:r>
    </w:p>
    <w:p w14:paraId="4C838362" w14:textId="303E0F61" w:rsidR="00594513" w:rsidRPr="008D264C" w:rsidRDefault="00594513" w:rsidP="008D264C">
      <w:pPr>
        <w:spacing w:after="0" w:line="240" w:lineRule="auto"/>
        <w:contextualSpacing/>
        <w:jc w:val="both"/>
        <w:rPr>
          <w:rFonts w:ascii="Avenir Next LT Pro" w:hAnsi="Avenir Next LT Pro"/>
        </w:rPr>
      </w:pPr>
      <w:r w:rsidRPr="008D264C">
        <w:rPr>
          <w:rFonts w:ascii="Avenir Next LT Pro" w:hAnsi="Avenir Next LT Pro"/>
        </w:rPr>
        <w:t>D) La lengua inglesa es una amenaza para los chilenos.</w:t>
      </w:r>
    </w:p>
    <w:p w14:paraId="72D4DC10" w14:textId="0703C245" w:rsidR="00594513" w:rsidRDefault="00594513" w:rsidP="0004072F">
      <w:pPr>
        <w:jc w:val="both"/>
        <w:rPr>
          <w:rFonts w:ascii="Avenir Next LT Pro" w:hAnsi="Avenir Next LT Pro"/>
          <w:b/>
          <w:bCs/>
        </w:rPr>
      </w:pPr>
    </w:p>
    <w:p w14:paraId="578E41A0" w14:textId="23A3D751" w:rsidR="008D264C" w:rsidRPr="008D264C" w:rsidRDefault="008D264C" w:rsidP="008D264C">
      <w:pPr>
        <w:spacing w:after="0"/>
        <w:contextualSpacing/>
        <w:jc w:val="both"/>
        <w:rPr>
          <w:rFonts w:ascii="Avenir Next LT Pro" w:hAnsi="Avenir Next LT Pro"/>
        </w:rPr>
      </w:pPr>
      <w:r w:rsidRPr="008D264C">
        <w:rPr>
          <w:rFonts w:ascii="Avenir Next LT Pro" w:hAnsi="Avenir Next LT Pro"/>
        </w:rPr>
        <w:t>¿Cuál de los siguientes ejemplos NO se menciona en el texto como conductas que demuestran</w:t>
      </w:r>
      <w:r>
        <w:rPr>
          <w:rFonts w:ascii="Avenir Next LT Pro" w:hAnsi="Avenir Next LT Pro"/>
        </w:rPr>
        <w:t xml:space="preserve"> </w:t>
      </w:r>
      <w:r w:rsidRPr="008D264C">
        <w:rPr>
          <w:rFonts w:ascii="Avenir Next LT Pro" w:hAnsi="Avenir Next LT Pro"/>
        </w:rPr>
        <w:t>una pérdida de la identidad nacional?</w:t>
      </w:r>
    </w:p>
    <w:p w14:paraId="2CDBC874" w14:textId="77777777" w:rsidR="008D264C" w:rsidRDefault="008D264C" w:rsidP="008D264C">
      <w:pPr>
        <w:spacing w:after="0"/>
        <w:contextualSpacing/>
        <w:jc w:val="both"/>
        <w:rPr>
          <w:rFonts w:ascii="Avenir Next LT Pro" w:hAnsi="Avenir Next LT Pro"/>
        </w:rPr>
      </w:pPr>
    </w:p>
    <w:p w14:paraId="077875D7" w14:textId="3BC26CFC" w:rsidR="008D264C" w:rsidRPr="008D264C" w:rsidRDefault="008D264C" w:rsidP="008D264C">
      <w:pPr>
        <w:spacing w:after="0"/>
        <w:contextualSpacing/>
        <w:jc w:val="both"/>
        <w:rPr>
          <w:rFonts w:ascii="Avenir Next LT Pro" w:hAnsi="Avenir Next LT Pro"/>
        </w:rPr>
      </w:pPr>
      <w:r w:rsidRPr="008D264C">
        <w:rPr>
          <w:rFonts w:ascii="Avenir Next LT Pro" w:hAnsi="Avenir Next LT Pro"/>
        </w:rPr>
        <w:t>A) Pocas personas ponen la bandera durante las Fiestas Patrias.</w:t>
      </w:r>
    </w:p>
    <w:p w14:paraId="334D5CFF" w14:textId="77777777" w:rsidR="008D264C" w:rsidRPr="008D264C" w:rsidRDefault="008D264C" w:rsidP="008D264C">
      <w:pPr>
        <w:spacing w:after="0"/>
        <w:contextualSpacing/>
        <w:jc w:val="both"/>
        <w:rPr>
          <w:rFonts w:ascii="Avenir Next LT Pro" w:hAnsi="Avenir Next LT Pro"/>
        </w:rPr>
      </w:pPr>
      <w:r w:rsidRPr="008D264C">
        <w:rPr>
          <w:rFonts w:ascii="Avenir Next LT Pro" w:hAnsi="Avenir Next LT Pro"/>
        </w:rPr>
        <w:t>B) Se usan con mayor frecuencia nombres en inglés en el comercio.</w:t>
      </w:r>
    </w:p>
    <w:p w14:paraId="39F57CB4" w14:textId="77777777" w:rsidR="008D264C" w:rsidRPr="008D264C" w:rsidRDefault="008D264C" w:rsidP="008D264C">
      <w:pPr>
        <w:spacing w:after="0"/>
        <w:contextualSpacing/>
        <w:jc w:val="both"/>
        <w:rPr>
          <w:rFonts w:ascii="Avenir Next LT Pro" w:hAnsi="Avenir Next LT Pro"/>
        </w:rPr>
      </w:pPr>
      <w:r w:rsidRPr="008D264C">
        <w:rPr>
          <w:rFonts w:ascii="Avenir Next LT Pro" w:hAnsi="Avenir Next LT Pro"/>
        </w:rPr>
        <w:t>C) La vestimenta actual ha imitado las modas de otros países.</w:t>
      </w:r>
    </w:p>
    <w:p w14:paraId="36407D93" w14:textId="56ED3669" w:rsidR="008D264C" w:rsidRDefault="008D264C" w:rsidP="008D264C">
      <w:pPr>
        <w:spacing w:after="0"/>
        <w:contextualSpacing/>
        <w:jc w:val="both"/>
        <w:rPr>
          <w:rFonts w:ascii="Avenir Next LT Pro" w:hAnsi="Avenir Next LT Pro"/>
        </w:rPr>
      </w:pPr>
      <w:r w:rsidRPr="008D264C">
        <w:rPr>
          <w:rFonts w:ascii="Avenir Next LT Pro" w:hAnsi="Avenir Next LT Pro"/>
        </w:rPr>
        <w:t>D) Los chilenos prefieren cada vez más comidas extranjeras.</w:t>
      </w:r>
    </w:p>
    <w:p w14:paraId="654D3B06" w14:textId="09975767" w:rsidR="008D264C" w:rsidRDefault="008D264C" w:rsidP="008D264C">
      <w:pPr>
        <w:spacing w:after="0"/>
        <w:contextualSpacing/>
        <w:jc w:val="both"/>
        <w:rPr>
          <w:rFonts w:ascii="Avenir Next LT Pro" w:hAnsi="Avenir Next LT Pro"/>
        </w:rPr>
      </w:pPr>
    </w:p>
    <w:p w14:paraId="0E00BA13" w14:textId="4CEF3275" w:rsidR="00D2081E" w:rsidRDefault="00D2081E" w:rsidP="008D264C">
      <w:pPr>
        <w:spacing w:after="0"/>
        <w:contextualSpacing/>
        <w:jc w:val="both"/>
        <w:rPr>
          <w:rFonts w:ascii="Avenir Next LT Pro" w:hAnsi="Avenir Next LT Pro"/>
        </w:rPr>
      </w:pPr>
    </w:p>
    <w:p w14:paraId="0F6F9E41" w14:textId="77777777" w:rsidR="00D2081E" w:rsidRDefault="00D2081E" w:rsidP="008D264C">
      <w:pPr>
        <w:spacing w:after="0"/>
        <w:contextualSpacing/>
        <w:jc w:val="both"/>
        <w:rPr>
          <w:rFonts w:ascii="Avenir Next LT Pro" w:hAnsi="Avenir Next LT Pro"/>
        </w:rPr>
      </w:pPr>
    </w:p>
    <w:p w14:paraId="374B32F8" w14:textId="77777777" w:rsidR="008D264C" w:rsidRPr="008D264C" w:rsidRDefault="008D264C" w:rsidP="008D264C">
      <w:pPr>
        <w:spacing w:after="0"/>
        <w:contextualSpacing/>
        <w:jc w:val="both"/>
        <w:rPr>
          <w:rFonts w:ascii="Avenir Next LT Pro" w:hAnsi="Avenir Next LT Pro"/>
        </w:rPr>
      </w:pPr>
      <w:r w:rsidRPr="008D264C">
        <w:rPr>
          <w:rFonts w:ascii="Avenir Next LT Pro" w:hAnsi="Avenir Next LT Pro"/>
        </w:rPr>
        <w:lastRenderedPageBreak/>
        <w:t>Para el autor, la identidad nacional es comprendida como un(a):</w:t>
      </w:r>
    </w:p>
    <w:p w14:paraId="00297C22" w14:textId="77777777" w:rsidR="008D264C" w:rsidRDefault="008D264C" w:rsidP="008D264C">
      <w:pPr>
        <w:spacing w:after="0"/>
        <w:contextualSpacing/>
        <w:jc w:val="both"/>
        <w:rPr>
          <w:rFonts w:ascii="Avenir Next LT Pro" w:hAnsi="Avenir Next LT Pro"/>
        </w:rPr>
      </w:pPr>
    </w:p>
    <w:p w14:paraId="5AEF20F8" w14:textId="5F8804B5" w:rsidR="008D264C" w:rsidRPr="008D264C" w:rsidRDefault="008D264C" w:rsidP="008D264C">
      <w:pPr>
        <w:spacing w:after="0"/>
        <w:contextualSpacing/>
        <w:jc w:val="both"/>
        <w:rPr>
          <w:rFonts w:ascii="Avenir Next LT Pro" w:hAnsi="Avenir Next LT Pro"/>
        </w:rPr>
      </w:pPr>
      <w:r w:rsidRPr="008D264C">
        <w:rPr>
          <w:rFonts w:ascii="Avenir Next LT Pro" w:hAnsi="Avenir Next LT Pro"/>
        </w:rPr>
        <w:t>A) conducta originada en un pasado remoto que se pierde.</w:t>
      </w:r>
    </w:p>
    <w:p w14:paraId="22D0B1DF" w14:textId="77777777" w:rsidR="008D264C" w:rsidRPr="008D264C" w:rsidRDefault="008D264C" w:rsidP="008D264C">
      <w:pPr>
        <w:spacing w:after="0"/>
        <w:contextualSpacing/>
        <w:jc w:val="both"/>
        <w:rPr>
          <w:rFonts w:ascii="Avenir Next LT Pro" w:hAnsi="Avenir Next LT Pro"/>
        </w:rPr>
      </w:pPr>
      <w:r w:rsidRPr="008D264C">
        <w:rPr>
          <w:rFonts w:ascii="Avenir Next LT Pro" w:hAnsi="Avenir Next LT Pro"/>
        </w:rPr>
        <w:t>B) cultura inalterable que ha mantenido su esencia por siempre.</w:t>
      </w:r>
    </w:p>
    <w:p w14:paraId="3B448171" w14:textId="77777777" w:rsidR="008D264C" w:rsidRPr="008D264C" w:rsidRDefault="008D264C" w:rsidP="008D264C">
      <w:pPr>
        <w:spacing w:after="0"/>
        <w:contextualSpacing/>
        <w:jc w:val="both"/>
        <w:rPr>
          <w:rFonts w:ascii="Avenir Next LT Pro" w:hAnsi="Avenir Next LT Pro"/>
        </w:rPr>
      </w:pPr>
      <w:r w:rsidRPr="008D264C">
        <w:rPr>
          <w:rFonts w:ascii="Avenir Next LT Pro" w:hAnsi="Avenir Next LT Pro"/>
        </w:rPr>
        <w:t>C) serie de características que se van destruyendo con el tiempo.</w:t>
      </w:r>
    </w:p>
    <w:p w14:paraId="11B24B75" w14:textId="4E26A630" w:rsidR="008D264C" w:rsidRPr="008D264C" w:rsidRDefault="008D264C" w:rsidP="008D264C">
      <w:pPr>
        <w:spacing w:after="0"/>
        <w:contextualSpacing/>
        <w:jc w:val="both"/>
        <w:rPr>
          <w:rFonts w:ascii="Avenir Next LT Pro" w:hAnsi="Avenir Next LT Pro"/>
        </w:rPr>
      </w:pPr>
      <w:r w:rsidRPr="008D264C">
        <w:rPr>
          <w:rFonts w:ascii="Avenir Next LT Pro" w:hAnsi="Avenir Next LT Pro"/>
        </w:rPr>
        <w:t>D) conjunto de rasgos que se han ido modificando históricamente.</w:t>
      </w:r>
    </w:p>
    <w:sectPr w:rsidR="008D264C" w:rsidRPr="008D264C">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24D71" w14:textId="77777777" w:rsidR="00CF6EBA" w:rsidRDefault="00CF6EBA" w:rsidP="00C253B8">
      <w:pPr>
        <w:spacing w:after="0" w:line="240" w:lineRule="auto"/>
      </w:pPr>
      <w:r>
        <w:separator/>
      </w:r>
    </w:p>
  </w:endnote>
  <w:endnote w:type="continuationSeparator" w:id="0">
    <w:p w14:paraId="26F43ACC" w14:textId="77777777" w:rsidR="00CF6EBA" w:rsidRDefault="00CF6EBA" w:rsidP="00C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81DF2" w14:textId="77777777" w:rsidR="00CF6EBA" w:rsidRDefault="00CF6EBA" w:rsidP="00C253B8">
      <w:pPr>
        <w:spacing w:after="0" w:line="240" w:lineRule="auto"/>
      </w:pPr>
      <w:r>
        <w:separator/>
      </w:r>
    </w:p>
  </w:footnote>
  <w:footnote w:type="continuationSeparator" w:id="0">
    <w:p w14:paraId="1CA3DB0C" w14:textId="77777777" w:rsidR="00CF6EBA" w:rsidRDefault="00CF6EBA" w:rsidP="00C2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532BE" w14:textId="77777777" w:rsidR="00C253B8" w:rsidRPr="008F3F83" w:rsidRDefault="00C253B8" w:rsidP="00C253B8">
    <w:pPr>
      <w:pStyle w:val="Encabezado"/>
      <w:rPr>
        <w:sz w:val="20"/>
        <w:szCs w:val="20"/>
      </w:rPr>
    </w:pPr>
    <w:r>
      <w:rPr>
        <w:sz w:val="20"/>
        <w:szCs w:val="20"/>
      </w:rPr>
      <w:t>Lenguaje y Comunicación</w:t>
    </w:r>
    <w:r>
      <w:rPr>
        <w:sz w:val="20"/>
        <w:szCs w:val="20"/>
      </w:rPr>
      <w:tab/>
    </w:r>
    <w:r>
      <w:rPr>
        <w:sz w:val="20"/>
        <w:szCs w:val="20"/>
      </w:rPr>
      <w:tab/>
    </w:r>
    <w:r w:rsidRPr="008F3F83">
      <w:rPr>
        <w:rFonts w:ascii="Calibri" w:eastAsia="Calibri" w:hAnsi="Calibri" w:cs="Times New Roman"/>
        <w:noProof/>
        <w:lang w:eastAsia="es-CL"/>
      </w:rPr>
      <w:drawing>
        <wp:inline distT="0" distB="0" distL="0" distR="0" wp14:anchorId="31A9A74A" wp14:editId="54839EDE">
          <wp:extent cx="606546" cy="485775"/>
          <wp:effectExtent l="0" t="0" r="3175" b="0"/>
          <wp:docPr id="2" name="0 Imagen"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a:stretch>
                    <a:fillRect/>
                  </a:stretch>
                </pic:blipFill>
                <pic:spPr>
                  <a:xfrm>
                    <a:off x="0" y="0"/>
                    <a:ext cx="607758" cy="486746"/>
                  </a:xfrm>
                  <a:prstGeom prst="rect">
                    <a:avLst/>
                  </a:prstGeom>
                </pic:spPr>
              </pic:pic>
            </a:graphicData>
          </a:graphic>
        </wp:inline>
      </w:drawing>
    </w:r>
    <w:r w:rsidRPr="008F3F83">
      <w:rPr>
        <w:sz w:val="20"/>
        <w:szCs w:val="20"/>
      </w:rPr>
      <w:ptab w:relativeTo="margin" w:alignment="right" w:leader="none"/>
    </w:r>
  </w:p>
  <w:p w14:paraId="42C86676" w14:textId="77777777" w:rsidR="00C253B8" w:rsidRPr="008F3F83" w:rsidRDefault="00C253B8" w:rsidP="00C253B8">
    <w:pPr>
      <w:pStyle w:val="Encabezado"/>
      <w:rPr>
        <w:sz w:val="20"/>
        <w:szCs w:val="20"/>
      </w:rPr>
    </w:pPr>
    <w:r w:rsidRPr="008F3F83">
      <w:rPr>
        <w:sz w:val="20"/>
        <w:szCs w:val="20"/>
      </w:rPr>
      <w:t>Profesor: Hernán González Parra</w:t>
    </w:r>
  </w:p>
  <w:p w14:paraId="1D0F82A1" w14:textId="5571353B" w:rsidR="00C253B8" w:rsidRPr="008F3F83" w:rsidRDefault="00C253B8" w:rsidP="00C253B8">
    <w:pPr>
      <w:pStyle w:val="Encabezado"/>
      <w:rPr>
        <w:sz w:val="20"/>
        <w:szCs w:val="20"/>
      </w:rPr>
    </w:pPr>
    <w:r>
      <w:rPr>
        <w:sz w:val="20"/>
        <w:szCs w:val="20"/>
      </w:rPr>
      <w:t>Curso: 1 medio.</w:t>
    </w:r>
  </w:p>
  <w:p w14:paraId="77131215" w14:textId="6C06B8EF" w:rsidR="00C253B8" w:rsidRDefault="00C253B8" w:rsidP="00C253B8">
    <w:pPr>
      <w:rPr>
        <w:sz w:val="20"/>
        <w:szCs w:val="20"/>
      </w:rPr>
    </w:pPr>
    <w:r>
      <w:rPr>
        <w:sz w:val="20"/>
        <w:szCs w:val="20"/>
      </w:rPr>
      <w:t>Unidad 2:</w:t>
    </w:r>
    <w:r w:rsidR="006C2FF5">
      <w:rPr>
        <w:sz w:val="20"/>
        <w:szCs w:val="20"/>
      </w:rPr>
      <w:t xml:space="preserve"> Ciudadanos y opinión (Texto argumentativo)</w:t>
    </w:r>
    <w:r>
      <w:rPr>
        <w:sz w:val="20"/>
        <w:szCs w:val="20"/>
      </w:rPr>
      <w:t xml:space="preserve"> </w:t>
    </w:r>
  </w:p>
  <w:p w14:paraId="5626C9AB" w14:textId="77777777" w:rsidR="00C253B8" w:rsidRDefault="00C25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D4494"/>
    <w:multiLevelType w:val="hybridMultilevel"/>
    <w:tmpl w:val="789A240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2F"/>
    <w:rsid w:val="0004072F"/>
    <w:rsid w:val="00272E9C"/>
    <w:rsid w:val="00594513"/>
    <w:rsid w:val="006C2FF5"/>
    <w:rsid w:val="008D264C"/>
    <w:rsid w:val="00C253B8"/>
    <w:rsid w:val="00CF6EBA"/>
    <w:rsid w:val="00D2081E"/>
    <w:rsid w:val="00D662EE"/>
    <w:rsid w:val="00F12C7B"/>
    <w:rsid w:val="00F941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3AB5"/>
  <w15:chartTrackingRefBased/>
  <w15:docId w15:val="{50E5E1B0-1876-48E1-A165-9A53F5E7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72F"/>
    <w:pPr>
      <w:ind w:left="720"/>
      <w:contextualSpacing/>
    </w:pPr>
  </w:style>
  <w:style w:type="character" w:styleId="Hipervnculo">
    <w:name w:val="Hyperlink"/>
    <w:basedOn w:val="Fuentedeprrafopredeter"/>
    <w:uiPriority w:val="99"/>
    <w:unhideWhenUsed/>
    <w:rsid w:val="00594513"/>
    <w:rPr>
      <w:color w:val="0563C1" w:themeColor="hyperlink"/>
      <w:u w:val="single"/>
    </w:rPr>
  </w:style>
  <w:style w:type="character" w:styleId="Mencinsinresolver">
    <w:name w:val="Unresolved Mention"/>
    <w:basedOn w:val="Fuentedeprrafopredeter"/>
    <w:uiPriority w:val="99"/>
    <w:semiHidden/>
    <w:unhideWhenUsed/>
    <w:rsid w:val="00594513"/>
    <w:rPr>
      <w:color w:val="605E5C"/>
      <w:shd w:val="clear" w:color="auto" w:fill="E1DFDD"/>
    </w:rPr>
  </w:style>
  <w:style w:type="paragraph" w:styleId="Encabezado">
    <w:name w:val="header"/>
    <w:basedOn w:val="Normal"/>
    <w:link w:val="EncabezadoCar"/>
    <w:uiPriority w:val="99"/>
    <w:unhideWhenUsed/>
    <w:rsid w:val="00C253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53B8"/>
  </w:style>
  <w:style w:type="paragraph" w:styleId="Piedepgina">
    <w:name w:val="footer"/>
    <w:basedOn w:val="Normal"/>
    <w:link w:val="PiedepginaCar"/>
    <w:uiPriority w:val="99"/>
    <w:unhideWhenUsed/>
    <w:rsid w:val="00C253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5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alizacion.org/2003/12/identidad-chilena-y-globalizac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1146</Words>
  <Characters>6307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7</cp:revision>
  <dcterms:created xsi:type="dcterms:W3CDTF">2020-08-30T04:14:00Z</dcterms:created>
  <dcterms:modified xsi:type="dcterms:W3CDTF">2020-08-30T23:31:00Z</dcterms:modified>
</cp:coreProperties>
</file>