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972" w:rsidRPr="00E43E6D" w:rsidRDefault="000B1972" w:rsidP="000B197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362111"/>
      <w:bookmarkStart w:id="1" w:name="_Hlk48252940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489B119" wp14:editId="715BF774">
            <wp:simplePos x="0" y="0"/>
            <wp:positionH relativeFrom="leftMargin">
              <wp:posOffset>889686</wp:posOffset>
            </wp:positionH>
            <wp:positionV relativeFrom="paragraph">
              <wp:posOffset>464</wp:posOffset>
            </wp:positionV>
            <wp:extent cx="565785" cy="556106"/>
            <wp:effectExtent l="0" t="0" r="5715" b="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5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29F9A" wp14:editId="2E81CC5C">
                <wp:simplePos x="0" y="0"/>
                <wp:positionH relativeFrom="margin">
                  <wp:align>right</wp:align>
                </wp:positionH>
                <wp:positionV relativeFrom="paragraph">
                  <wp:posOffset>-157840</wp:posOffset>
                </wp:positionV>
                <wp:extent cx="1513651" cy="635858"/>
                <wp:effectExtent l="0" t="38100" r="10795" b="12065"/>
                <wp:wrapNone/>
                <wp:docPr id="4" name="Pergamino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651" cy="635858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972" w:rsidRPr="006757CE" w:rsidRDefault="000B1972" w:rsidP="000B197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57CE">
                              <w:rPr>
                                <w:rFonts w:ascii="Arial" w:hAnsi="Arial" w:cs="Arial"/>
                              </w:rPr>
                              <w:t xml:space="preserve">Semana del </w:t>
                            </w:r>
                            <w:r>
                              <w:rPr>
                                <w:rFonts w:ascii="Arial" w:hAnsi="Arial" w:cs="Arial"/>
                              </w:rPr>
                              <w:t>17 al 21 de agosto.</w:t>
                            </w:r>
                          </w:p>
                          <w:p w:rsidR="000B1972" w:rsidRDefault="000B1972" w:rsidP="000B19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29F9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4" o:spid="_x0000_s1026" type="#_x0000_t98" style="position:absolute;margin-left:68pt;margin-top:-12.45pt;width:119.2pt;height:50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" fillcolor="white [3201]" strokecolor="black [3200]" strokeweight="1pt">
                <v:stroke joinstyle="miter"/>
                <v:textbox>
                  <w:txbxContent>
                    <w:p w:rsidR="000B1972" w:rsidRPr="006757CE" w:rsidRDefault="000B1972" w:rsidP="000B1972">
                      <w:pPr>
                        <w:pStyle w:val="Sinespaciado"/>
                        <w:jc w:val="center"/>
                        <w:rPr>
                          <w:rFonts w:ascii="Arial" w:hAnsi="Arial" w:cs="Arial"/>
                        </w:rPr>
                      </w:pPr>
                      <w:r w:rsidRPr="006757CE">
                        <w:rPr>
                          <w:rFonts w:ascii="Arial" w:hAnsi="Arial" w:cs="Arial"/>
                        </w:rPr>
                        <w:t xml:space="preserve">Semana del </w:t>
                      </w:r>
                      <w:r>
                        <w:rPr>
                          <w:rFonts w:ascii="Arial" w:hAnsi="Arial" w:cs="Arial"/>
                        </w:rPr>
                        <w:t>17 al 21 de agosto.</w:t>
                      </w:r>
                    </w:p>
                    <w:p w:rsidR="000B1972" w:rsidRDefault="000B1972" w:rsidP="000B197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0B1972" w:rsidRPr="00E43E6D" w:rsidRDefault="000B1972" w:rsidP="000B197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  <w:bookmarkStart w:id="2" w:name="_GoBack"/>
      <w:bookmarkEnd w:id="2"/>
    </w:p>
    <w:bookmarkEnd w:id="0"/>
    <w:p w:rsidR="000B1972" w:rsidRDefault="000B1972" w:rsidP="000B1972">
      <w:r>
        <w:t xml:space="preserve">---------------------------------------------------  </w:t>
      </w:r>
    </w:p>
    <w:bookmarkEnd w:id="1"/>
    <w:p w:rsidR="00E5538A" w:rsidRPr="00B940DF" w:rsidRDefault="00E5538A" w:rsidP="00E5538A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:rsidR="00E5538A" w:rsidRPr="00B940DF" w:rsidRDefault="00E5538A" w:rsidP="00E5538A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:rsidR="000B1972" w:rsidRPr="00B940DF" w:rsidRDefault="00E76DC4" w:rsidP="00E5538A">
      <w:pPr>
        <w:pStyle w:val="Sinespaciado"/>
        <w:jc w:val="center"/>
        <w:rPr>
          <w:rFonts w:ascii="Times New Roman" w:eastAsia="Calibri" w:hAnsi="Times New Roman" w:cs="Times New Roman"/>
          <w:color w:val="181717"/>
        </w:rPr>
      </w:pPr>
      <w:bookmarkStart w:id="3" w:name="_Hlk48253195"/>
      <w:r w:rsidRPr="00B940DF">
        <w:rPr>
          <w:rFonts w:ascii="Arial" w:hAnsi="Arial" w:cs="Arial"/>
        </w:rPr>
        <w:t>EVALUACIÓN DE TÉRMINO DE UNIDAD 2</w:t>
      </w:r>
    </w:p>
    <w:p w:rsidR="000B1972" w:rsidRDefault="000B1972" w:rsidP="00373C8C">
      <w:pPr>
        <w:pStyle w:val="Sinespaciado"/>
        <w:rPr>
          <w:rFonts w:ascii="Times New Roman" w:eastAsia="Calibri" w:hAnsi="Times New Roman" w:cs="Times New Roman"/>
          <w:color w:val="181717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3402"/>
      </w:tblGrid>
      <w:tr w:rsidR="00B940DF" w:rsidTr="00F11428">
        <w:tc>
          <w:tcPr>
            <w:tcW w:w="1980" w:type="dxa"/>
          </w:tcPr>
          <w:bookmarkEnd w:id="3"/>
          <w:p w:rsidR="00B940DF" w:rsidRDefault="00B940DF" w:rsidP="00373C8C">
            <w:pPr>
              <w:pStyle w:val="Sinespaciado"/>
              <w:rPr>
                <w:rFonts w:ascii="Times New Roman" w:eastAsia="Calibri" w:hAnsi="Times New Roman" w:cs="Times New Roman"/>
                <w:color w:val="181717"/>
                <w:sz w:val="24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</w:rPr>
              <w:t>Puntaje</w:t>
            </w:r>
            <w:r w:rsidR="00F11428">
              <w:rPr>
                <w:rFonts w:ascii="Times New Roman" w:eastAsia="Calibri" w:hAnsi="Times New Roman" w:cs="Times New Roman"/>
                <w:color w:val="181717"/>
                <w:sz w:val="24"/>
              </w:rPr>
              <w:t>: 2</w:t>
            </w:r>
            <w:r w:rsidR="00A23E6B">
              <w:rPr>
                <w:rFonts w:ascii="Times New Roman" w:eastAsia="Calibri" w:hAnsi="Times New Roman" w:cs="Times New Roman"/>
                <w:color w:val="181717"/>
                <w:sz w:val="24"/>
              </w:rPr>
              <w:t>1</w:t>
            </w:r>
          </w:p>
        </w:tc>
        <w:tc>
          <w:tcPr>
            <w:tcW w:w="2551" w:type="dxa"/>
          </w:tcPr>
          <w:p w:rsidR="00B940DF" w:rsidRDefault="00B940DF" w:rsidP="00373C8C">
            <w:pPr>
              <w:pStyle w:val="Sinespaciado"/>
              <w:rPr>
                <w:rFonts w:ascii="Times New Roman" w:eastAsia="Calibri" w:hAnsi="Times New Roman" w:cs="Times New Roman"/>
                <w:color w:val="181717"/>
                <w:sz w:val="24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</w:rPr>
              <w:t>Puntaje obtenido</w:t>
            </w:r>
          </w:p>
        </w:tc>
        <w:tc>
          <w:tcPr>
            <w:tcW w:w="3402" w:type="dxa"/>
          </w:tcPr>
          <w:p w:rsidR="00B940DF" w:rsidRDefault="00B940DF" w:rsidP="00373C8C">
            <w:pPr>
              <w:pStyle w:val="Sinespaciado"/>
              <w:rPr>
                <w:rFonts w:ascii="Times New Roman" w:eastAsia="Calibri" w:hAnsi="Times New Roman" w:cs="Times New Roman"/>
                <w:color w:val="181717"/>
                <w:sz w:val="24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</w:rPr>
              <w:t>Nivel de logro.</w:t>
            </w:r>
          </w:p>
        </w:tc>
      </w:tr>
    </w:tbl>
    <w:p w:rsidR="000B1972" w:rsidRDefault="000B1972" w:rsidP="00373C8C">
      <w:pPr>
        <w:pStyle w:val="Sinespaciado"/>
        <w:rPr>
          <w:rFonts w:ascii="Times New Roman" w:eastAsia="Calibri" w:hAnsi="Times New Roman" w:cs="Times New Roman"/>
          <w:color w:val="181717"/>
          <w:sz w:val="24"/>
        </w:rPr>
      </w:pPr>
    </w:p>
    <w:p w:rsidR="005C2D84" w:rsidRPr="000343B8" w:rsidRDefault="00373C8C" w:rsidP="00373C8C">
      <w:pPr>
        <w:pStyle w:val="Sinespaciado"/>
        <w:rPr>
          <w:rFonts w:ascii="Times New Roman" w:eastAsia="Calibri" w:hAnsi="Times New Roman" w:cs="Times New Roman"/>
          <w:color w:val="181717"/>
          <w:sz w:val="24"/>
        </w:rPr>
      </w:pPr>
      <w:r w:rsidRPr="000343B8">
        <w:rPr>
          <w:rFonts w:ascii="Times New Roman" w:eastAsia="Calibri" w:hAnsi="Times New Roman" w:cs="Times New Roman"/>
          <w:color w:val="181717"/>
          <w:sz w:val="24"/>
        </w:rPr>
        <w:t>Lee el siguiente poema y luego desarrolla las actividades 1 a 3.</w:t>
      </w:r>
    </w:p>
    <w:p w:rsidR="00373C8C" w:rsidRDefault="00373C8C" w:rsidP="00373C8C">
      <w:pPr>
        <w:pStyle w:val="Sinespaciado"/>
        <w:rPr>
          <w:rFonts w:ascii="Calibri" w:eastAsia="Calibri" w:hAnsi="Calibri" w:cs="Calibri"/>
          <w:color w:val="181717"/>
          <w:sz w:val="24"/>
        </w:rPr>
      </w:pPr>
    </w:p>
    <w:p w:rsidR="00373C8C" w:rsidRPr="00521B6A" w:rsidRDefault="00373C8C" w:rsidP="00373C8C">
      <w:pPr>
        <w:spacing w:after="0"/>
        <w:ind w:right="759"/>
        <w:jc w:val="center"/>
        <w:rPr>
          <w:rFonts w:ascii="Times New Roman" w:hAnsi="Times New Roman" w:cs="Times New Roman"/>
          <w:sz w:val="40"/>
          <w:szCs w:val="40"/>
        </w:rPr>
      </w:pPr>
      <w:bookmarkStart w:id="4" w:name="_Hlk48253253"/>
      <w:r w:rsidRPr="00521B6A">
        <w:rPr>
          <w:rFonts w:ascii="Times New Roman" w:hAnsi="Times New Roman" w:cs="Times New Roman"/>
          <w:color w:val="181717"/>
          <w:sz w:val="40"/>
          <w:szCs w:val="40"/>
        </w:rPr>
        <w:t>Soneto del amigo</w:t>
      </w:r>
    </w:p>
    <w:bookmarkEnd w:id="4"/>
    <w:p w:rsidR="00373C8C" w:rsidRPr="000343B8" w:rsidRDefault="00E5538A" w:rsidP="00E5538A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proofErr w:type="spellStart"/>
      <w:r w:rsidR="00373C8C" w:rsidRPr="000343B8">
        <w:rPr>
          <w:rFonts w:ascii="Times New Roman" w:hAnsi="Times New Roman" w:cs="Times New Roman"/>
        </w:rPr>
        <w:t>Vinicius</w:t>
      </w:r>
      <w:proofErr w:type="spellEnd"/>
      <w:r w:rsidR="00373C8C" w:rsidRPr="000343B8">
        <w:rPr>
          <w:rFonts w:ascii="Times New Roman" w:hAnsi="Times New Roman" w:cs="Times New Roman"/>
        </w:rPr>
        <w:t xml:space="preserve"> de </w:t>
      </w:r>
      <w:proofErr w:type="spellStart"/>
      <w:r w:rsidR="00373C8C" w:rsidRPr="000343B8">
        <w:rPr>
          <w:rFonts w:ascii="Times New Roman" w:hAnsi="Times New Roman" w:cs="Times New Roman"/>
        </w:rPr>
        <w:t>Moraes</w:t>
      </w:r>
      <w:proofErr w:type="spellEnd"/>
    </w:p>
    <w:p w:rsidR="000343B8" w:rsidRDefault="000343B8" w:rsidP="00521B6A">
      <w:pPr>
        <w:pStyle w:val="Prrafodelista"/>
        <w:spacing w:after="113" w:line="288" w:lineRule="auto"/>
        <w:ind w:left="1920" w:right="4802"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373C8C" w:rsidRDefault="00373C8C" w:rsidP="00521B6A">
      <w:pPr>
        <w:pStyle w:val="Prrafodelista"/>
        <w:spacing w:after="113" w:line="288" w:lineRule="auto"/>
        <w:ind w:left="1920" w:right="4802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521B6A">
        <w:rPr>
          <w:rFonts w:ascii="Times New Roman" w:eastAsia="Times New Roman" w:hAnsi="Times New Roman" w:cs="Times New Roman"/>
          <w:color w:val="181717"/>
          <w:sz w:val="24"/>
          <w:szCs w:val="24"/>
        </w:rPr>
        <w:t>En fin, después de tanto error pasado, tantas represalias, tanto peligro, resurge en otro el viejo amigo nunca perdido, siempre reencontrado.</w:t>
      </w:r>
    </w:p>
    <w:p w:rsidR="00A23E6B" w:rsidRPr="00521B6A" w:rsidRDefault="00A23E6B" w:rsidP="00521B6A">
      <w:pPr>
        <w:pStyle w:val="Prrafodelista"/>
        <w:spacing w:after="113" w:line="288" w:lineRule="auto"/>
        <w:ind w:left="1920" w:right="4802"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373C8C" w:rsidRDefault="00373C8C" w:rsidP="00521B6A">
      <w:pPr>
        <w:pStyle w:val="Prrafodelista"/>
        <w:spacing w:after="113" w:line="288" w:lineRule="auto"/>
        <w:ind w:left="1920" w:right="4525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521B6A">
        <w:rPr>
          <w:rFonts w:ascii="Times New Roman" w:eastAsia="Times New Roman" w:hAnsi="Times New Roman" w:cs="Times New Roman"/>
          <w:color w:val="181717"/>
          <w:sz w:val="24"/>
          <w:szCs w:val="24"/>
        </w:rPr>
        <w:t>Es bueno sentarlo nuevamente al lado con ojos que contienen la mirada antigua siempre conmigo un poco atribulado y como siempre singular conmigo.</w:t>
      </w:r>
    </w:p>
    <w:p w:rsidR="00A23E6B" w:rsidRPr="00521B6A" w:rsidRDefault="00A23E6B" w:rsidP="00521B6A">
      <w:pPr>
        <w:pStyle w:val="Prrafodelista"/>
        <w:spacing w:after="113" w:line="288" w:lineRule="auto"/>
        <w:ind w:left="1920" w:right="4525"/>
        <w:rPr>
          <w:sz w:val="24"/>
          <w:szCs w:val="24"/>
        </w:rPr>
      </w:pPr>
    </w:p>
    <w:p w:rsidR="00373C8C" w:rsidRDefault="00373C8C" w:rsidP="00521B6A">
      <w:pPr>
        <w:pStyle w:val="Prrafodelista"/>
        <w:spacing w:after="113" w:line="288" w:lineRule="auto"/>
        <w:ind w:left="1920" w:right="4866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521B6A">
        <w:rPr>
          <w:rFonts w:ascii="Times New Roman" w:eastAsia="Times New Roman" w:hAnsi="Times New Roman" w:cs="Times New Roman"/>
          <w:color w:val="181717"/>
          <w:sz w:val="24"/>
          <w:szCs w:val="24"/>
        </w:rPr>
        <w:t>Un bicho igual a mí, simple y humano sabiendo moverse y conmoverse y a disfrazar con mi propio engaño.</w:t>
      </w:r>
    </w:p>
    <w:p w:rsidR="00A23E6B" w:rsidRPr="00521B6A" w:rsidRDefault="00A23E6B" w:rsidP="00521B6A">
      <w:pPr>
        <w:pStyle w:val="Prrafodelista"/>
        <w:spacing w:after="113" w:line="288" w:lineRule="auto"/>
        <w:ind w:left="1920" w:right="4866"/>
        <w:rPr>
          <w:sz w:val="24"/>
          <w:szCs w:val="24"/>
        </w:rPr>
      </w:pPr>
    </w:p>
    <w:p w:rsidR="00373C8C" w:rsidRPr="00521B6A" w:rsidRDefault="00373C8C" w:rsidP="00521B6A">
      <w:pPr>
        <w:pStyle w:val="Prrafodelista"/>
        <w:spacing w:after="112" w:line="288" w:lineRule="auto"/>
        <w:ind w:left="1920" w:right="4814"/>
        <w:rPr>
          <w:rFonts w:ascii="Times New Roman" w:eastAsia="Times New Roman" w:hAnsi="Times New Roman" w:cs="Times New Roman"/>
          <w:color w:val="181717"/>
        </w:rPr>
      </w:pPr>
      <w:r w:rsidRPr="00521B6A">
        <w:rPr>
          <w:rFonts w:ascii="Times New Roman" w:eastAsia="Times New Roman" w:hAnsi="Times New Roman" w:cs="Times New Roman"/>
          <w:color w:val="181717"/>
          <w:sz w:val="24"/>
          <w:szCs w:val="24"/>
        </w:rPr>
        <w:t>El amigo: un ser que la vida no explica que solo se va al ver otro nacer y el espejo de mi alma multiplica.</w:t>
      </w:r>
    </w:p>
    <w:p w:rsidR="00373C8C" w:rsidRPr="00373C8C" w:rsidRDefault="00373C8C" w:rsidP="00373C8C">
      <w:pPr>
        <w:spacing w:after="0" w:line="265" w:lineRule="auto"/>
        <w:ind w:left="759" w:hanging="10"/>
        <w:jc w:val="right"/>
        <w:rPr>
          <w:rFonts w:ascii="Times New Roman" w:eastAsia="Times New Roman" w:hAnsi="Times New Roman" w:cs="Times New Roman"/>
          <w:color w:val="181717"/>
          <w:sz w:val="20"/>
          <w:szCs w:val="20"/>
        </w:rPr>
      </w:pPr>
      <w:r w:rsidRPr="00373C8C">
        <w:rPr>
          <w:rFonts w:ascii="Times New Roman" w:eastAsia="Times New Roman" w:hAnsi="Times New Roman" w:cs="Times New Roman"/>
          <w:color w:val="181717"/>
          <w:sz w:val="20"/>
          <w:szCs w:val="20"/>
        </w:rPr>
        <w:t xml:space="preserve">De </w:t>
      </w:r>
      <w:proofErr w:type="spellStart"/>
      <w:r w:rsidRPr="00373C8C">
        <w:rPr>
          <w:rFonts w:ascii="Times New Roman" w:eastAsia="Times New Roman" w:hAnsi="Times New Roman" w:cs="Times New Roman"/>
          <w:color w:val="181717"/>
          <w:sz w:val="20"/>
          <w:szCs w:val="20"/>
        </w:rPr>
        <w:t>Moraes</w:t>
      </w:r>
      <w:proofErr w:type="spellEnd"/>
      <w:r w:rsidRPr="00373C8C">
        <w:rPr>
          <w:rFonts w:ascii="Times New Roman" w:eastAsia="Times New Roman" w:hAnsi="Times New Roman" w:cs="Times New Roman"/>
          <w:color w:val="181717"/>
          <w:sz w:val="20"/>
          <w:szCs w:val="20"/>
        </w:rPr>
        <w:t xml:space="preserve">, V. (2002). Soneto del amigo. </w:t>
      </w:r>
    </w:p>
    <w:p w:rsidR="00373C8C" w:rsidRPr="00373C8C" w:rsidRDefault="00373C8C" w:rsidP="00373C8C">
      <w:pPr>
        <w:spacing w:after="0" w:line="265" w:lineRule="auto"/>
        <w:ind w:left="759" w:hanging="10"/>
        <w:jc w:val="right"/>
        <w:rPr>
          <w:sz w:val="20"/>
          <w:szCs w:val="20"/>
        </w:rPr>
      </w:pPr>
      <w:r w:rsidRPr="00373C8C">
        <w:rPr>
          <w:rFonts w:ascii="Times New Roman" w:eastAsia="Times New Roman" w:hAnsi="Times New Roman" w:cs="Times New Roman"/>
          <w:color w:val="181717"/>
          <w:sz w:val="20"/>
          <w:szCs w:val="20"/>
        </w:rPr>
        <w:t xml:space="preserve">En </w:t>
      </w:r>
      <w:r w:rsidRPr="00373C8C">
        <w:rPr>
          <w:rFonts w:ascii="Times New Roman" w:eastAsia="Times New Roman" w:hAnsi="Times New Roman" w:cs="Times New Roman"/>
          <w:i/>
          <w:color w:val="181717"/>
          <w:sz w:val="20"/>
          <w:szCs w:val="20"/>
        </w:rPr>
        <w:t>Antología Poética</w:t>
      </w:r>
      <w:r w:rsidRPr="00373C8C">
        <w:rPr>
          <w:rFonts w:ascii="Times New Roman" w:eastAsia="Times New Roman" w:hAnsi="Times New Roman" w:cs="Times New Roman"/>
          <w:color w:val="181717"/>
          <w:sz w:val="20"/>
          <w:szCs w:val="20"/>
        </w:rPr>
        <w:t>. Madrid: Visor libros.</w:t>
      </w:r>
    </w:p>
    <w:p w:rsidR="00373C8C" w:rsidRDefault="00373C8C" w:rsidP="00373C8C">
      <w:pPr>
        <w:pStyle w:val="Sinespaciado"/>
        <w:rPr>
          <w:rFonts w:ascii="Arial" w:hAnsi="Arial" w:cs="Arial"/>
          <w:sz w:val="24"/>
          <w:szCs w:val="24"/>
        </w:rPr>
      </w:pPr>
    </w:p>
    <w:p w:rsidR="00521B6A" w:rsidRPr="00521B6A" w:rsidRDefault="00521B6A" w:rsidP="00373C8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521B6A" w:rsidRPr="00521B6A" w:rsidRDefault="00373C8C" w:rsidP="00521B6A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color w:val="181717"/>
          <w:sz w:val="24"/>
          <w:szCs w:val="24"/>
        </w:rPr>
      </w:pPr>
      <w:r w:rsidRPr="00521B6A">
        <w:rPr>
          <w:rFonts w:ascii="Times New Roman" w:hAnsi="Times New Roman" w:cs="Times New Roman"/>
          <w:b/>
          <w:color w:val="FFFEFD"/>
          <w:sz w:val="24"/>
          <w:szCs w:val="24"/>
        </w:rPr>
        <w:t>1</w:t>
      </w:r>
      <w:r w:rsidRPr="00521B6A">
        <w:rPr>
          <w:rFonts w:ascii="Times New Roman" w:hAnsi="Times New Roman" w:cs="Times New Roman"/>
          <w:color w:val="181717"/>
          <w:sz w:val="24"/>
          <w:szCs w:val="24"/>
        </w:rPr>
        <w:t xml:space="preserve"> ¿Cómo interpretas los versos de la tercera estrofa? Consulta la información sobre el</w:t>
      </w:r>
      <w:r w:rsidRPr="00521B6A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Pr="00521B6A">
        <w:rPr>
          <w:rFonts w:ascii="Times New Roman" w:hAnsi="Times New Roman" w:cs="Times New Roman"/>
          <w:color w:val="181717"/>
          <w:sz w:val="24"/>
          <w:szCs w:val="24"/>
        </w:rPr>
        <w:t>lenguaje</w:t>
      </w:r>
    </w:p>
    <w:p w:rsidR="00373C8C" w:rsidRPr="00521B6A" w:rsidRDefault="00373C8C" w:rsidP="00373C8C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521B6A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Pr="00521B6A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Pr="00521B6A">
        <w:rPr>
          <w:rFonts w:ascii="Times New Roman" w:hAnsi="Times New Roman" w:cs="Times New Roman"/>
          <w:color w:val="181717"/>
          <w:sz w:val="24"/>
          <w:szCs w:val="24"/>
        </w:rPr>
        <w:t xml:space="preserve">        </w:t>
      </w:r>
      <w:r w:rsidR="00521B6A">
        <w:rPr>
          <w:rFonts w:ascii="Times New Roman" w:hAnsi="Times New Roman" w:cs="Times New Roman"/>
          <w:color w:val="181717"/>
          <w:sz w:val="24"/>
          <w:szCs w:val="24"/>
        </w:rPr>
        <w:t xml:space="preserve">       </w:t>
      </w:r>
      <w:r w:rsidRPr="00521B6A">
        <w:rPr>
          <w:rFonts w:ascii="Times New Roman" w:hAnsi="Times New Roman" w:cs="Times New Roman"/>
          <w:color w:val="181717"/>
          <w:sz w:val="24"/>
          <w:szCs w:val="24"/>
        </w:rPr>
        <w:t>figurado en la página 92 de tu Texto.</w:t>
      </w:r>
    </w:p>
    <w:p w:rsidR="00521B6A" w:rsidRPr="00521B6A" w:rsidRDefault="00521B6A" w:rsidP="00373C8C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6A">
        <w:rPr>
          <w:rFonts w:ascii="Times New Roman" w:hAnsi="Times New Roman" w:cs="Times New Roman"/>
          <w:sz w:val="24"/>
          <w:szCs w:val="24"/>
        </w:rPr>
        <w:t xml:space="preserve">   </w:t>
      </w:r>
      <w:r w:rsidR="00373C8C" w:rsidRPr="00521B6A">
        <w:rPr>
          <w:rFonts w:ascii="Times New Roman" w:hAnsi="Times New Roman" w:cs="Times New Roman"/>
          <w:sz w:val="24"/>
          <w:szCs w:val="24"/>
        </w:rPr>
        <w:t>¿A qué se refiere el hablante</w:t>
      </w:r>
      <w:r w:rsidRPr="00521B6A">
        <w:rPr>
          <w:rFonts w:ascii="Times New Roman" w:hAnsi="Times New Roman" w:cs="Times New Roman"/>
          <w:sz w:val="24"/>
          <w:szCs w:val="24"/>
        </w:rPr>
        <w:t xml:space="preserve"> lírico</w:t>
      </w:r>
      <w:r w:rsidR="00373C8C" w:rsidRPr="00521B6A">
        <w:rPr>
          <w:rFonts w:ascii="Times New Roman" w:hAnsi="Times New Roman" w:cs="Times New Roman"/>
          <w:sz w:val="24"/>
          <w:szCs w:val="24"/>
        </w:rPr>
        <w:t xml:space="preserve"> al afirmar que «resurge en otro el viejo </w:t>
      </w:r>
      <w:r w:rsidR="00373C8C" w:rsidRPr="00521B6A">
        <w:rPr>
          <w:rFonts w:ascii="Times New Roman" w:hAnsi="Times New Roman" w:cs="Times New Roman"/>
          <w:sz w:val="24"/>
          <w:szCs w:val="24"/>
        </w:rPr>
        <w:t>amigo» ?,</w:t>
      </w:r>
      <w:r w:rsidR="00373C8C" w:rsidRPr="00521B6A">
        <w:rPr>
          <w:rFonts w:ascii="Times New Roman" w:hAnsi="Times New Roman" w:cs="Times New Roman"/>
          <w:sz w:val="24"/>
          <w:szCs w:val="24"/>
        </w:rPr>
        <w:t xml:space="preserve"> ¿quién</w:t>
      </w:r>
    </w:p>
    <w:p w:rsidR="00373C8C" w:rsidRDefault="00373C8C" w:rsidP="00521B6A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 w:rsidRPr="00521B6A">
        <w:rPr>
          <w:rFonts w:ascii="Times New Roman" w:hAnsi="Times New Roman" w:cs="Times New Roman"/>
          <w:sz w:val="24"/>
          <w:szCs w:val="24"/>
        </w:rPr>
        <w:t xml:space="preserve"> </w:t>
      </w:r>
      <w:r w:rsidR="00521B6A" w:rsidRPr="00521B6A">
        <w:rPr>
          <w:rFonts w:ascii="Times New Roman" w:hAnsi="Times New Roman" w:cs="Times New Roman"/>
          <w:sz w:val="24"/>
          <w:szCs w:val="24"/>
        </w:rPr>
        <w:t xml:space="preserve">   </w:t>
      </w:r>
      <w:r w:rsidR="000343B8">
        <w:rPr>
          <w:rFonts w:ascii="Times New Roman" w:hAnsi="Times New Roman" w:cs="Times New Roman"/>
          <w:sz w:val="24"/>
          <w:szCs w:val="24"/>
        </w:rPr>
        <w:t xml:space="preserve">      </w:t>
      </w:r>
      <w:r w:rsidR="00521B6A" w:rsidRPr="00521B6A">
        <w:rPr>
          <w:rFonts w:ascii="Times New Roman" w:hAnsi="Times New Roman" w:cs="Times New Roman"/>
          <w:sz w:val="24"/>
          <w:szCs w:val="24"/>
        </w:rPr>
        <w:t xml:space="preserve"> </w:t>
      </w:r>
      <w:r w:rsidRPr="00521B6A">
        <w:rPr>
          <w:rFonts w:ascii="Times New Roman" w:hAnsi="Times New Roman" w:cs="Times New Roman"/>
          <w:sz w:val="24"/>
          <w:szCs w:val="24"/>
        </w:rPr>
        <w:t>es el otro?</w:t>
      </w:r>
    </w:p>
    <w:p w:rsidR="00A23E6B" w:rsidRDefault="00A23E6B" w:rsidP="00521B6A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:rsidR="00A23E6B" w:rsidRDefault="00A23E6B" w:rsidP="00521B6A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:rsidR="00A23E6B" w:rsidRDefault="00A23E6B" w:rsidP="00521B6A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:rsidR="00A23E6B" w:rsidRPr="00521B6A" w:rsidRDefault="00A23E6B" w:rsidP="00A23E6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521B6A" w:rsidRPr="00521B6A" w:rsidRDefault="00373C8C" w:rsidP="00373C8C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B6A">
        <w:rPr>
          <w:rFonts w:ascii="Times New Roman" w:hAnsi="Times New Roman" w:cs="Times New Roman"/>
          <w:sz w:val="24"/>
          <w:szCs w:val="24"/>
        </w:rPr>
        <w:t xml:space="preserve">A partir de tus investigaciones a lo largo de la unidad, </w:t>
      </w:r>
      <w:r w:rsidR="00521B6A" w:rsidRPr="00521B6A">
        <w:rPr>
          <w:rFonts w:ascii="Times New Roman" w:hAnsi="Times New Roman" w:cs="Times New Roman"/>
          <w:sz w:val="24"/>
          <w:szCs w:val="24"/>
        </w:rPr>
        <w:t>responde</w:t>
      </w:r>
      <w:r w:rsidRPr="00521B6A">
        <w:rPr>
          <w:rFonts w:ascii="Times New Roman" w:hAnsi="Times New Roman" w:cs="Times New Roman"/>
          <w:sz w:val="24"/>
          <w:szCs w:val="24"/>
        </w:rPr>
        <w:t xml:space="preserve">: ¿crees que en el futuro otras personas pueden ocupar el lugar que ocupan tus amigos actuales? </w:t>
      </w:r>
    </w:p>
    <w:p w:rsidR="00521B6A" w:rsidRPr="00521B6A" w:rsidRDefault="00373C8C" w:rsidP="00521B6A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1B6A">
        <w:rPr>
          <w:rFonts w:ascii="Times New Roman" w:hAnsi="Times New Roman" w:cs="Times New Roman"/>
          <w:sz w:val="24"/>
          <w:szCs w:val="24"/>
        </w:rPr>
        <w:t>Elabora dos argumentos para apoyar tu postura.</w:t>
      </w:r>
    </w:p>
    <w:p w:rsidR="00373C8C" w:rsidRPr="00521B6A" w:rsidRDefault="00373C8C" w:rsidP="00521B6A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1B6A">
        <w:rPr>
          <w:rFonts w:ascii="Times New Roman" w:hAnsi="Times New Roman" w:cs="Times New Roman"/>
          <w:sz w:val="24"/>
          <w:szCs w:val="24"/>
        </w:rPr>
        <w:t xml:space="preserve">Emplea, al menos, dos de las siguientes palabras: reconfortar, melancolía, esperanza, madurez. </w:t>
      </w:r>
    </w:p>
    <w:p w:rsidR="000343B8" w:rsidRDefault="000343B8" w:rsidP="00786717">
      <w:pPr>
        <w:pStyle w:val="Sinespaciado"/>
        <w:rPr>
          <w:rFonts w:ascii="Arial" w:hAnsi="Arial" w:cs="Arial"/>
          <w:sz w:val="24"/>
          <w:szCs w:val="24"/>
        </w:rPr>
      </w:pPr>
    </w:p>
    <w:p w:rsidR="000343B8" w:rsidRPr="000343B8" w:rsidRDefault="000343B8" w:rsidP="000343B8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 w:rsidRPr="000343B8">
        <w:rPr>
          <w:rFonts w:ascii="Times New Roman" w:hAnsi="Times New Roman" w:cs="Times New Roman"/>
          <w:sz w:val="24"/>
          <w:szCs w:val="24"/>
        </w:rPr>
        <w:t xml:space="preserve">Lee la siguiente fábula y luego desarrolla las actividades 4 a </w:t>
      </w:r>
      <w:r w:rsidR="003A567C">
        <w:rPr>
          <w:rFonts w:ascii="Times New Roman" w:hAnsi="Times New Roman" w:cs="Times New Roman"/>
          <w:sz w:val="24"/>
          <w:szCs w:val="24"/>
        </w:rPr>
        <w:t>la 7</w:t>
      </w:r>
      <w:r w:rsidRPr="000343B8">
        <w:rPr>
          <w:rFonts w:ascii="Times New Roman" w:hAnsi="Times New Roman" w:cs="Times New Roman"/>
          <w:sz w:val="24"/>
          <w:szCs w:val="24"/>
        </w:rPr>
        <w:t>.</w:t>
      </w:r>
    </w:p>
    <w:p w:rsidR="000343B8" w:rsidRDefault="000343B8" w:rsidP="000343B8">
      <w:pPr>
        <w:pStyle w:val="Sinespaciado"/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:rsidR="000343B8" w:rsidRPr="000343B8" w:rsidRDefault="000343B8" w:rsidP="000343B8">
      <w:pPr>
        <w:pStyle w:val="Sinespaciado"/>
        <w:ind w:left="360"/>
        <w:jc w:val="center"/>
        <w:rPr>
          <w:rFonts w:ascii="Times New Roman" w:hAnsi="Times New Roman" w:cs="Times New Roman"/>
          <w:sz w:val="40"/>
          <w:szCs w:val="40"/>
        </w:rPr>
      </w:pPr>
      <w:bookmarkStart w:id="5" w:name="_Hlk48253580"/>
      <w:r w:rsidRPr="000343B8">
        <w:rPr>
          <w:rFonts w:ascii="Times New Roman" w:hAnsi="Times New Roman" w:cs="Times New Roman"/>
          <w:sz w:val="40"/>
          <w:szCs w:val="40"/>
        </w:rPr>
        <w:t>Los dos amigos</w:t>
      </w:r>
    </w:p>
    <w:bookmarkEnd w:id="5"/>
    <w:p w:rsidR="000343B8" w:rsidRPr="000343B8" w:rsidRDefault="000343B8" w:rsidP="000343B8">
      <w:pPr>
        <w:pStyle w:val="Sinespaciad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343B8">
        <w:rPr>
          <w:rFonts w:ascii="Times New Roman" w:hAnsi="Times New Roman" w:cs="Times New Roman"/>
          <w:sz w:val="24"/>
          <w:szCs w:val="24"/>
        </w:rPr>
        <w:t>Jean de La Fontaine</w:t>
      </w:r>
    </w:p>
    <w:p w:rsidR="000343B8" w:rsidRDefault="000343B8" w:rsidP="00521B6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0343B8" w:rsidRDefault="000343B8" w:rsidP="00521B6A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 w:rsidRPr="000343B8">
        <w:rPr>
          <w:rFonts w:ascii="Times New Roman" w:hAnsi="Times New Roman" w:cs="Times New Roman"/>
          <w:sz w:val="24"/>
          <w:szCs w:val="24"/>
        </w:rPr>
        <w:t xml:space="preserve">En el mundo en que vivimos la verdadera amistad no es frecuente. Muchas personas egoístas olvidan que la felicidad está en el amor desinteresado que brindamos a los demás. Esta historia se refiere a dos amigos verdaderos. Todo lo que era de uno era también del otro; se apreciaban, se respetaban y vivían en perfecta armonía. </w:t>
      </w:r>
    </w:p>
    <w:p w:rsidR="000343B8" w:rsidRDefault="000343B8" w:rsidP="00521B6A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 w:rsidRPr="000343B8">
        <w:rPr>
          <w:rFonts w:ascii="Times New Roman" w:hAnsi="Times New Roman" w:cs="Times New Roman"/>
          <w:sz w:val="24"/>
          <w:szCs w:val="24"/>
        </w:rPr>
        <w:t>Una noche, uno de los amigos despertó sobresaltado. Saltó de la cama, se vistió apresuradamente y se dirigió a la casa del otro. Al llegar, golpeó ruidosamente y todos se despertaron. Los criados le abrieron la puerta, asustados, y él entró en la residencia. El dueño de la casa, que lo esperaba con una bolsa de dinero en una mano y su espada en la otra, le dijo:</w:t>
      </w:r>
    </w:p>
    <w:p w:rsidR="000343B8" w:rsidRDefault="000343B8" w:rsidP="00521B6A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 w:rsidRPr="000343B8">
        <w:rPr>
          <w:rFonts w:ascii="Times New Roman" w:hAnsi="Times New Roman" w:cs="Times New Roman"/>
          <w:sz w:val="24"/>
          <w:szCs w:val="24"/>
        </w:rPr>
        <w:t xml:space="preserve"> —Amigo mío, sé que no eres hombre de salir corriendo en plena noche sin ningún motivo. Si viniste a mi casa es porque algo grave te sucede. Si perdiste dinero en el juego, aquí tienes, tómalo… y si tuviste un altercado y necesitas ayuda para enfrentar a los que te persiguen, juntos pelearemos. Ya sabes que puedes contar conmigo para todo.</w:t>
      </w:r>
    </w:p>
    <w:p w:rsidR="000343B8" w:rsidRDefault="000343B8" w:rsidP="00521B6A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 w:rsidRPr="000343B8">
        <w:rPr>
          <w:rFonts w:ascii="Times New Roman" w:hAnsi="Times New Roman" w:cs="Times New Roman"/>
          <w:sz w:val="24"/>
          <w:szCs w:val="24"/>
        </w:rPr>
        <w:t xml:space="preserve"> El visitante respondió: </w:t>
      </w:r>
    </w:p>
    <w:p w:rsidR="000343B8" w:rsidRDefault="000343B8" w:rsidP="00521B6A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 w:rsidRPr="000343B8">
        <w:rPr>
          <w:rFonts w:ascii="Times New Roman" w:hAnsi="Times New Roman" w:cs="Times New Roman"/>
          <w:sz w:val="24"/>
          <w:szCs w:val="24"/>
        </w:rPr>
        <w:t xml:space="preserve">—Mucho agradezco tus generosos ofrecimientos, pero no estoy aquí por ninguno de esos motivos. Estaba durmiendo tranquilamente cuando soñé que estabas intranquilo y triste, que la angustia te dominaba y que me necesitabas a tu lado. La pesadilla me preocupó y por eso vine a tu casa a estas horas. No podía estar seguro de que te encontrabas bien y tuve que comprobarlo por mí mismo. </w:t>
      </w:r>
    </w:p>
    <w:p w:rsidR="000343B8" w:rsidRDefault="000343B8" w:rsidP="00521B6A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 w:rsidRPr="000343B8">
        <w:rPr>
          <w:rFonts w:ascii="Times New Roman" w:hAnsi="Times New Roman" w:cs="Times New Roman"/>
          <w:sz w:val="24"/>
          <w:szCs w:val="24"/>
        </w:rPr>
        <w:t>Así actúa un verdadero amigo. No espera que su compañero acuda a él sino que, cuando supone que algo le sucede, corre a ofrecerle su ayuda.</w:t>
      </w:r>
    </w:p>
    <w:p w:rsidR="000343B8" w:rsidRDefault="000343B8" w:rsidP="00521B6A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 w:rsidRPr="000343B8">
        <w:rPr>
          <w:rFonts w:ascii="Times New Roman" w:hAnsi="Times New Roman" w:cs="Times New Roman"/>
          <w:sz w:val="24"/>
          <w:szCs w:val="24"/>
        </w:rPr>
        <w:t xml:space="preserve"> La amistad es eso: estar atento a las necesidades del otro y tratar de ayudar a solucionarlas, ser leal y generoso y compartir no solo las alegrías sino también los pesares.</w:t>
      </w:r>
    </w:p>
    <w:p w:rsidR="000343B8" w:rsidRDefault="000343B8" w:rsidP="00521B6A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:rsidR="000343B8" w:rsidRPr="000343B8" w:rsidRDefault="000343B8" w:rsidP="000343B8">
      <w:pPr>
        <w:pStyle w:val="Sinespaciad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0343B8">
        <w:rPr>
          <w:rFonts w:ascii="Times New Roman" w:hAnsi="Times New Roman" w:cs="Times New Roman"/>
          <w:sz w:val="20"/>
          <w:szCs w:val="20"/>
        </w:rPr>
        <w:t xml:space="preserve">De La Fontaine, J. Los dos amigos. En García, M. (2009). </w:t>
      </w:r>
    </w:p>
    <w:p w:rsidR="000343B8" w:rsidRDefault="000343B8" w:rsidP="000343B8">
      <w:pPr>
        <w:pStyle w:val="Sinespaciad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0343B8">
        <w:rPr>
          <w:rFonts w:ascii="Times New Roman" w:hAnsi="Times New Roman" w:cs="Times New Roman"/>
          <w:sz w:val="20"/>
          <w:szCs w:val="20"/>
        </w:rPr>
        <w:t>Cuentos y fábulas para la comprensión lectora. Madrid: Visión libros.</w:t>
      </w:r>
    </w:p>
    <w:p w:rsidR="000343B8" w:rsidRDefault="000343B8" w:rsidP="000343B8">
      <w:pPr>
        <w:pStyle w:val="Sinespaciado"/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0343B8" w:rsidRPr="000343B8" w:rsidRDefault="000343B8" w:rsidP="000748B7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43B8">
        <w:rPr>
          <w:rFonts w:ascii="Times New Roman" w:hAnsi="Times New Roman" w:cs="Times New Roman"/>
          <w:sz w:val="24"/>
          <w:szCs w:val="24"/>
        </w:rPr>
        <w:t>¿Por qué el hombre fue en medio de la noche a la casa de su amigo? Elige una opción.</w:t>
      </w:r>
    </w:p>
    <w:p w:rsidR="000343B8" w:rsidRPr="000343B8" w:rsidRDefault="000343B8" w:rsidP="000343B8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3B8">
        <w:rPr>
          <w:rFonts w:ascii="Times New Roman" w:hAnsi="Times New Roman" w:cs="Times New Roman"/>
          <w:sz w:val="24"/>
          <w:szCs w:val="24"/>
        </w:rPr>
        <w:t>Porque algo grave le sucedía y necesitaba ayuda.</w:t>
      </w:r>
    </w:p>
    <w:p w:rsidR="000343B8" w:rsidRPr="000343B8" w:rsidRDefault="000343B8" w:rsidP="000343B8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3B8">
        <w:rPr>
          <w:rFonts w:ascii="Times New Roman" w:hAnsi="Times New Roman" w:cs="Times New Roman"/>
          <w:sz w:val="24"/>
          <w:szCs w:val="24"/>
        </w:rPr>
        <w:t xml:space="preserve">Porque necesitaba dinero, ya que lo había perdido jugando. </w:t>
      </w:r>
    </w:p>
    <w:p w:rsidR="000343B8" w:rsidRPr="000343B8" w:rsidRDefault="000343B8" w:rsidP="000343B8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3B8">
        <w:rPr>
          <w:rFonts w:ascii="Times New Roman" w:hAnsi="Times New Roman" w:cs="Times New Roman"/>
          <w:sz w:val="24"/>
          <w:szCs w:val="24"/>
        </w:rPr>
        <w:t xml:space="preserve">Porque necesitaba compañía para una pelea con sus enemigos. </w:t>
      </w:r>
    </w:p>
    <w:p w:rsidR="000343B8" w:rsidRDefault="000343B8" w:rsidP="000343B8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3B8">
        <w:rPr>
          <w:rFonts w:ascii="Times New Roman" w:hAnsi="Times New Roman" w:cs="Times New Roman"/>
          <w:sz w:val="24"/>
          <w:szCs w:val="24"/>
        </w:rPr>
        <w:t>Porque había soñado que su amigo estaba triste y quería ver si estaba bien.</w:t>
      </w:r>
    </w:p>
    <w:p w:rsidR="000343B8" w:rsidRPr="000748B7" w:rsidRDefault="000343B8" w:rsidP="000343B8">
      <w:pPr>
        <w:pStyle w:val="Sinespaciado"/>
        <w:ind w:left="928"/>
        <w:rPr>
          <w:rFonts w:ascii="Times New Roman" w:hAnsi="Times New Roman" w:cs="Times New Roman"/>
          <w:sz w:val="24"/>
          <w:szCs w:val="24"/>
        </w:rPr>
      </w:pPr>
    </w:p>
    <w:p w:rsidR="000748B7" w:rsidRPr="000748B7" w:rsidRDefault="000343B8" w:rsidP="000748B7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48B7">
        <w:rPr>
          <w:rFonts w:ascii="Times New Roman" w:hAnsi="Times New Roman" w:cs="Times New Roman"/>
          <w:sz w:val="24"/>
          <w:szCs w:val="24"/>
        </w:rPr>
        <w:t xml:space="preserve">¿Quién es el narrador del texto? Elige una opción. </w:t>
      </w:r>
    </w:p>
    <w:p w:rsidR="000748B7" w:rsidRPr="000748B7" w:rsidRDefault="000343B8" w:rsidP="000748B7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48B7">
        <w:rPr>
          <w:rFonts w:ascii="Times New Roman" w:hAnsi="Times New Roman" w:cs="Times New Roman"/>
          <w:sz w:val="24"/>
          <w:szCs w:val="24"/>
        </w:rPr>
        <w:t xml:space="preserve">El hombre que va a la casa de su amigo. </w:t>
      </w:r>
    </w:p>
    <w:p w:rsidR="000748B7" w:rsidRPr="000748B7" w:rsidRDefault="000343B8" w:rsidP="000748B7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48B7">
        <w:rPr>
          <w:rFonts w:ascii="Times New Roman" w:hAnsi="Times New Roman" w:cs="Times New Roman"/>
          <w:sz w:val="24"/>
          <w:szCs w:val="24"/>
        </w:rPr>
        <w:t xml:space="preserve">Una voz fuera de la historia. </w:t>
      </w:r>
    </w:p>
    <w:p w:rsidR="000748B7" w:rsidRPr="000748B7" w:rsidRDefault="000343B8" w:rsidP="000748B7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48B7">
        <w:rPr>
          <w:rFonts w:ascii="Times New Roman" w:hAnsi="Times New Roman" w:cs="Times New Roman"/>
          <w:sz w:val="24"/>
          <w:szCs w:val="24"/>
        </w:rPr>
        <w:t xml:space="preserve">Un criado de la casa del amigo. </w:t>
      </w:r>
    </w:p>
    <w:p w:rsidR="000343B8" w:rsidRDefault="000343B8" w:rsidP="000748B7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48B7">
        <w:rPr>
          <w:rFonts w:ascii="Times New Roman" w:hAnsi="Times New Roman" w:cs="Times New Roman"/>
          <w:sz w:val="24"/>
          <w:szCs w:val="24"/>
        </w:rPr>
        <w:t>Una voz dentro de la historia</w:t>
      </w:r>
      <w:r w:rsidR="000748B7">
        <w:rPr>
          <w:rFonts w:ascii="Times New Roman" w:hAnsi="Times New Roman" w:cs="Times New Roman"/>
          <w:sz w:val="24"/>
          <w:szCs w:val="24"/>
        </w:rPr>
        <w:t>.</w:t>
      </w:r>
    </w:p>
    <w:p w:rsidR="003A567C" w:rsidRDefault="003A567C" w:rsidP="000748B7">
      <w:pPr>
        <w:pStyle w:val="Sinespaciado"/>
        <w:ind w:left="1070"/>
        <w:rPr>
          <w:rFonts w:ascii="Times New Roman" w:hAnsi="Times New Roman" w:cs="Times New Roman"/>
          <w:sz w:val="24"/>
          <w:szCs w:val="24"/>
        </w:rPr>
      </w:pPr>
    </w:p>
    <w:p w:rsidR="00A23E6B" w:rsidRDefault="00A23E6B" w:rsidP="000748B7">
      <w:pPr>
        <w:pStyle w:val="Sinespaciado"/>
        <w:ind w:left="1070"/>
        <w:rPr>
          <w:rFonts w:ascii="Times New Roman" w:hAnsi="Times New Roman" w:cs="Times New Roman"/>
          <w:sz w:val="24"/>
          <w:szCs w:val="24"/>
        </w:rPr>
      </w:pPr>
    </w:p>
    <w:p w:rsidR="000748B7" w:rsidRPr="000748B7" w:rsidRDefault="000748B7" w:rsidP="000748B7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48B7">
        <w:rPr>
          <w:rFonts w:ascii="Times New Roman" w:hAnsi="Times New Roman" w:cs="Times New Roman"/>
          <w:sz w:val="24"/>
          <w:szCs w:val="24"/>
        </w:rPr>
        <w:lastRenderedPageBreak/>
        <w:t>¿Qué acción se destaca en el relato como propia de los verdaderos amigos? Elige una opción.</w:t>
      </w:r>
    </w:p>
    <w:p w:rsidR="000748B7" w:rsidRPr="000748B7" w:rsidRDefault="000748B7" w:rsidP="000748B7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48B7">
        <w:rPr>
          <w:rFonts w:ascii="Times New Roman" w:hAnsi="Times New Roman" w:cs="Times New Roman"/>
          <w:sz w:val="24"/>
          <w:szCs w:val="24"/>
        </w:rPr>
        <w:t xml:space="preserve">Acudir junto al amigo cuando necesita ayuda. </w:t>
      </w:r>
    </w:p>
    <w:p w:rsidR="000748B7" w:rsidRPr="000748B7" w:rsidRDefault="000748B7" w:rsidP="000748B7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48B7">
        <w:rPr>
          <w:rFonts w:ascii="Times New Roman" w:hAnsi="Times New Roman" w:cs="Times New Roman"/>
          <w:sz w:val="24"/>
          <w:szCs w:val="24"/>
        </w:rPr>
        <w:t xml:space="preserve">Ayudar al amigo cuando debe luchar contra otros. </w:t>
      </w:r>
    </w:p>
    <w:p w:rsidR="000748B7" w:rsidRPr="000748B7" w:rsidRDefault="000748B7" w:rsidP="000748B7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48B7">
        <w:rPr>
          <w:rFonts w:ascii="Times New Roman" w:hAnsi="Times New Roman" w:cs="Times New Roman"/>
          <w:sz w:val="24"/>
          <w:szCs w:val="24"/>
        </w:rPr>
        <w:t xml:space="preserve">Conocer en profundidad la personalidad del amigo. </w:t>
      </w:r>
    </w:p>
    <w:p w:rsidR="000B1972" w:rsidRDefault="000748B7" w:rsidP="00684FDC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48B7">
        <w:rPr>
          <w:rFonts w:ascii="Times New Roman" w:hAnsi="Times New Roman" w:cs="Times New Roman"/>
          <w:sz w:val="24"/>
          <w:szCs w:val="24"/>
        </w:rPr>
        <w:t>Poner a disposición del amigo los bienes materiales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3E6B" w:rsidRPr="00684FDC" w:rsidRDefault="00A23E6B" w:rsidP="00A23E6B">
      <w:pPr>
        <w:pStyle w:val="Sinespaciado"/>
        <w:ind w:left="1211"/>
        <w:rPr>
          <w:rFonts w:ascii="Times New Roman" w:hAnsi="Times New Roman" w:cs="Times New Roman"/>
          <w:sz w:val="24"/>
          <w:szCs w:val="24"/>
        </w:rPr>
      </w:pPr>
    </w:p>
    <w:p w:rsidR="000748B7" w:rsidRDefault="000748B7" w:rsidP="000748B7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48B7">
        <w:rPr>
          <w:rFonts w:ascii="Times New Roman" w:hAnsi="Times New Roman" w:cs="Times New Roman"/>
          <w:sz w:val="24"/>
          <w:szCs w:val="24"/>
        </w:rPr>
        <w:t xml:space="preserve">¿A qué se refiere el narrador cuando afirma: «Muchas personas egoístas olvidan que la felicidad está en el amor desinteresado que brindamos a los demás»? Escribe </w:t>
      </w:r>
      <w:r>
        <w:rPr>
          <w:rFonts w:ascii="Times New Roman" w:hAnsi="Times New Roman" w:cs="Times New Roman"/>
          <w:sz w:val="24"/>
          <w:szCs w:val="24"/>
        </w:rPr>
        <w:t>tu respuesta.</w:t>
      </w:r>
    </w:p>
    <w:p w:rsidR="000B1972" w:rsidRDefault="000B1972" w:rsidP="003A567C">
      <w:pPr>
        <w:pStyle w:val="Sinespaciado"/>
        <w:ind w:left="786"/>
        <w:rPr>
          <w:rFonts w:ascii="Times New Roman" w:hAnsi="Times New Roman" w:cs="Times New Roman"/>
          <w:sz w:val="24"/>
          <w:szCs w:val="24"/>
        </w:rPr>
      </w:pPr>
    </w:p>
    <w:p w:rsidR="000748B7" w:rsidRDefault="003A567C" w:rsidP="003A567C">
      <w:pPr>
        <w:pStyle w:val="Sinespaciado"/>
        <w:ind w:left="786"/>
        <w:rPr>
          <w:rFonts w:ascii="Times New Roman" w:hAnsi="Times New Roman" w:cs="Times New Roman"/>
          <w:sz w:val="24"/>
          <w:szCs w:val="24"/>
        </w:rPr>
      </w:pPr>
      <w:r w:rsidRPr="003A567C">
        <w:rPr>
          <w:rFonts w:ascii="Times New Roman" w:hAnsi="Times New Roman" w:cs="Times New Roman"/>
          <w:sz w:val="24"/>
          <w:szCs w:val="24"/>
        </w:rPr>
        <w:t xml:space="preserve">Lee el siguiente cuento y luego desarrolla las actividades </w:t>
      </w:r>
      <w:r w:rsidR="005E144A">
        <w:rPr>
          <w:rFonts w:ascii="Times New Roman" w:hAnsi="Times New Roman" w:cs="Times New Roman"/>
          <w:sz w:val="24"/>
          <w:szCs w:val="24"/>
        </w:rPr>
        <w:t xml:space="preserve">8 </w:t>
      </w:r>
      <w:r w:rsidRPr="003A567C">
        <w:rPr>
          <w:rFonts w:ascii="Times New Roman" w:hAnsi="Times New Roman" w:cs="Times New Roman"/>
          <w:sz w:val="24"/>
          <w:szCs w:val="24"/>
        </w:rPr>
        <w:t>a</w:t>
      </w:r>
      <w:r w:rsidR="005E144A">
        <w:rPr>
          <w:rFonts w:ascii="Times New Roman" w:hAnsi="Times New Roman" w:cs="Times New Roman"/>
          <w:sz w:val="24"/>
          <w:szCs w:val="24"/>
        </w:rPr>
        <w:t xml:space="preserve"> la 1</w:t>
      </w:r>
      <w:r w:rsidR="00A23E6B">
        <w:rPr>
          <w:rFonts w:ascii="Times New Roman" w:hAnsi="Times New Roman" w:cs="Times New Roman"/>
          <w:sz w:val="24"/>
          <w:szCs w:val="24"/>
        </w:rPr>
        <w:t>0</w:t>
      </w:r>
      <w:r w:rsidR="005E144A">
        <w:rPr>
          <w:rFonts w:ascii="Times New Roman" w:hAnsi="Times New Roman" w:cs="Times New Roman"/>
          <w:sz w:val="24"/>
          <w:szCs w:val="24"/>
        </w:rPr>
        <w:t>.</w:t>
      </w:r>
    </w:p>
    <w:p w:rsidR="003A567C" w:rsidRPr="003A567C" w:rsidRDefault="003A567C" w:rsidP="00684FDC">
      <w:pPr>
        <w:pStyle w:val="Sinespaciado"/>
        <w:jc w:val="center"/>
        <w:rPr>
          <w:rFonts w:ascii="Times New Roman" w:hAnsi="Times New Roman" w:cs="Times New Roman"/>
          <w:sz w:val="40"/>
          <w:szCs w:val="40"/>
        </w:rPr>
      </w:pPr>
      <w:bookmarkStart w:id="6" w:name="_Hlk48254060"/>
      <w:r w:rsidRPr="003A567C">
        <w:rPr>
          <w:rFonts w:ascii="Times New Roman" w:hAnsi="Times New Roman" w:cs="Times New Roman"/>
          <w:sz w:val="40"/>
          <w:szCs w:val="40"/>
        </w:rPr>
        <w:t>El sapo</w:t>
      </w:r>
    </w:p>
    <w:bookmarkEnd w:id="6"/>
    <w:p w:rsidR="003A567C" w:rsidRDefault="00684FDC" w:rsidP="00684FDC">
      <w:pPr>
        <w:pStyle w:val="Sinespaciad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3A567C" w:rsidRPr="003A567C">
        <w:rPr>
          <w:rFonts w:ascii="Times New Roman" w:hAnsi="Times New Roman" w:cs="Times New Roman"/>
        </w:rPr>
        <w:t>Jules Renard</w:t>
      </w:r>
    </w:p>
    <w:p w:rsidR="003A567C" w:rsidRDefault="003A567C" w:rsidP="003A567C">
      <w:pPr>
        <w:pStyle w:val="Sinespaciado"/>
        <w:ind w:left="786"/>
        <w:jc w:val="center"/>
        <w:rPr>
          <w:rFonts w:ascii="Times New Roman" w:hAnsi="Times New Roman" w:cs="Times New Roman"/>
        </w:rPr>
      </w:pPr>
    </w:p>
    <w:p w:rsidR="003A567C" w:rsidRDefault="003A567C" w:rsidP="003A567C">
      <w:pPr>
        <w:pStyle w:val="Sinespaciado"/>
        <w:ind w:left="786"/>
        <w:rPr>
          <w:rFonts w:ascii="Times New Roman" w:hAnsi="Times New Roman" w:cs="Times New Roman"/>
          <w:sz w:val="24"/>
          <w:szCs w:val="24"/>
        </w:rPr>
      </w:pPr>
      <w:r w:rsidRPr="003A567C">
        <w:rPr>
          <w:rFonts w:ascii="Times New Roman" w:hAnsi="Times New Roman" w:cs="Times New Roman"/>
          <w:sz w:val="24"/>
          <w:szCs w:val="24"/>
        </w:rPr>
        <w:t xml:space="preserve">Nacido de una piedra, vive debajo de una y en ella se cavará la tumba. Lo visito frecuentemente, y cada vez que levanto su piedra tengo miedo de encontrarlo y miedo de que ya no esté allí. </w:t>
      </w:r>
    </w:p>
    <w:p w:rsidR="003A567C" w:rsidRDefault="003A567C" w:rsidP="003A567C">
      <w:pPr>
        <w:pStyle w:val="Sinespaciado"/>
        <w:ind w:left="786"/>
        <w:rPr>
          <w:rFonts w:ascii="Times New Roman" w:hAnsi="Times New Roman" w:cs="Times New Roman"/>
          <w:sz w:val="24"/>
          <w:szCs w:val="24"/>
        </w:rPr>
      </w:pPr>
      <w:r w:rsidRPr="003A567C">
        <w:rPr>
          <w:rFonts w:ascii="Times New Roman" w:hAnsi="Times New Roman" w:cs="Times New Roman"/>
          <w:sz w:val="24"/>
          <w:szCs w:val="24"/>
        </w:rPr>
        <w:t xml:space="preserve">Pero está. Escondido en aquella guarida seca, limpia, estrecha y propia, la ocupa plenamente, hinchado como una bolsa de </w:t>
      </w:r>
      <w:r w:rsidRPr="003A567C">
        <w:rPr>
          <w:rFonts w:ascii="Times New Roman" w:hAnsi="Times New Roman" w:cs="Times New Roman"/>
          <w:b/>
          <w:bCs/>
          <w:sz w:val="24"/>
          <w:szCs w:val="24"/>
        </w:rPr>
        <w:t>avaro</w:t>
      </w:r>
      <w:r w:rsidRPr="003A56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67C" w:rsidRDefault="003A567C" w:rsidP="003A567C">
      <w:pPr>
        <w:pStyle w:val="Sinespaciado"/>
        <w:ind w:left="786"/>
        <w:rPr>
          <w:rFonts w:ascii="Times New Roman" w:hAnsi="Times New Roman" w:cs="Times New Roman"/>
          <w:sz w:val="24"/>
          <w:szCs w:val="24"/>
        </w:rPr>
      </w:pPr>
      <w:r w:rsidRPr="003A567C">
        <w:rPr>
          <w:rFonts w:ascii="Times New Roman" w:hAnsi="Times New Roman" w:cs="Times New Roman"/>
          <w:sz w:val="24"/>
          <w:szCs w:val="24"/>
        </w:rPr>
        <w:t xml:space="preserve">Si la lluvia le hace salir, viene a mi encuentro. Unos cuantos saltos pesados, y luego me mira con ojos enrojecidos. </w:t>
      </w:r>
    </w:p>
    <w:p w:rsidR="003A567C" w:rsidRDefault="003A567C" w:rsidP="003A567C">
      <w:pPr>
        <w:pStyle w:val="Sinespaciado"/>
        <w:ind w:left="786"/>
        <w:rPr>
          <w:rFonts w:ascii="Times New Roman" w:hAnsi="Times New Roman" w:cs="Times New Roman"/>
          <w:sz w:val="24"/>
          <w:szCs w:val="24"/>
        </w:rPr>
      </w:pPr>
      <w:r w:rsidRPr="003A567C">
        <w:rPr>
          <w:rFonts w:ascii="Times New Roman" w:hAnsi="Times New Roman" w:cs="Times New Roman"/>
          <w:sz w:val="24"/>
          <w:szCs w:val="24"/>
        </w:rPr>
        <w:t xml:space="preserve">Si el mundo injusto lo trata como a un leproso, yo no temo agacharme junto a él y acercar al suyo mi rostro de hombre. </w:t>
      </w:r>
    </w:p>
    <w:p w:rsidR="003A567C" w:rsidRDefault="003A567C" w:rsidP="003A567C">
      <w:pPr>
        <w:pStyle w:val="Sinespaciado"/>
        <w:ind w:left="786"/>
        <w:rPr>
          <w:rFonts w:ascii="Times New Roman" w:hAnsi="Times New Roman" w:cs="Times New Roman"/>
          <w:sz w:val="24"/>
          <w:szCs w:val="24"/>
        </w:rPr>
      </w:pPr>
      <w:r w:rsidRPr="003A567C">
        <w:rPr>
          <w:rFonts w:ascii="Times New Roman" w:hAnsi="Times New Roman" w:cs="Times New Roman"/>
          <w:sz w:val="24"/>
          <w:szCs w:val="24"/>
        </w:rPr>
        <w:t xml:space="preserve">Luego reprimiré un resto de asco y te acariciaré con la mano, sapo. </w:t>
      </w:r>
    </w:p>
    <w:p w:rsidR="003A567C" w:rsidRDefault="003A567C" w:rsidP="003A567C">
      <w:pPr>
        <w:pStyle w:val="Sinespaciado"/>
        <w:ind w:left="786"/>
        <w:rPr>
          <w:rFonts w:ascii="Times New Roman" w:hAnsi="Times New Roman" w:cs="Times New Roman"/>
          <w:sz w:val="24"/>
          <w:szCs w:val="24"/>
        </w:rPr>
      </w:pPr>
      <w:r w:rsidRPr="003A567C">
        <w:rPr>
          <w:rFonts w:ascii="Times New Roman" w:hAnsi="Times New Roman" w:cs="Times New Roman"/>
          <w:sz w:val="24"/>
          <w:szCs w:val="24"/>
        </w:rPr>
        <w:t>En la vida se tragan otros sapos que repugnan más.</w:t>
      </w:r>
    </w:p>
    <w:p w:rsidR="003A567C" w:rsidRDefault="003A567C" w:rsidP="003A567C">
      <w:pPr>
        <w:pStyle w:val="Sinespaciado"/>
        <w:ind w:left="786"/>
        <w:rPr>
          <w:rFonts w:ascii="Times New Roman" w:hAnsi="Times New Roman" w:cs="Times New Roman"/>
          <w:sz w:val="24"/>
          <w:szCs w:val="24"/>
        </w:rPr>
      </w:pPr>
      <w:r w:rsidRPr="003A567C">
        <w:rPr>
          <w:rFonts w:ascii="Times New Roman" w:hAnsi="Times New Roman" w:cs="Times New Roman"/>
          <w:sz w:val="24"/>
          <w:szCs w:val="24"/>
        </w:rPr>
        <w:t xml:space="preserve"> Ayer, no obstante, me faltó tacto. Fermentaba y sudaba, con todas sus verrugas reventadas. </w:t>
      </w:r>
    </w:p>
    <w:p w:rsidR="003A567C" w:rsidRDefault="003A567C" w:rsidP="003A567C">
      <w:pPr>
        <w:pStyle w:val="Sinespaciado"/>
        <w:ind w:left="786"/>
        <w:rPr>
          <w:rFonts w:ascii="Times New Roman" w:hAnsi="Times New Roman" w:cs="Times New Roman"/>
          <w:sz w:val="24"/>
          <w:szCs w:val="24"/>
        </w:rPr>
      </w:pPr>
      <w:r w:rsidRPr="003A567C">
        <w:rPr>
          <w:rFonts w:ascii="Times New Roman" w:hAnsi="Times New Roman" w:cs="Times New Roman"/>
          <w:sz w:val="24"/>
          <w:szCs w:val="24"/>
        </w:rPr>
        <w:t xml:space="preserve">—Mi pobre amigo —le dije—, no quiero ofenderte, pero ¡Dios santo! ¡qué feo eres! </w:t>
      </w:r>
    </w:p>
    <w:p w:rsidR="003A567C" w:rsidRDefault="003A567C" w:rsidP="003A567C">
      <w:pPr>
        <w:pStyle w:val="Sinespaciado"/>
        <w:ind w:left="786"/>
        <w:rPr>
          <w:rFonts w:ascii="Times New Roman" w:hAnsi="Times New Roman" w:cs="Times New Roman"/>
          <w:sz w:val="24"/>
          <w:szCs w:val="24"/>
        </w:rPr>
      </w:pPr>
      <w:r w:rsidRPr="003A567C">
        <w:rPr>
          <w:rFonts w:ascii="Times New Roman" w:hAnsi="Times New Roman" w:cs="Times New Roman"/>
          <w:sz w:val="24"/>
          <w:szCs w:val="24"/>
        </w:rPr>
        <w:t xml:space="preserve">Abrió su boca </w:t>
      </w:r>
      <w:r w:rsidRPr="003A567C">
        <w:rPr>
          <w:rFonts w:ascii="Times New Roman" w:hAnsi="Times New Roman" w:cs="Times New Roman"/>
          <w:b/>
          <w:bCs/>
          <w:sz w:val="24"/>
          <w:szCs w:val="24"/>
        </w:rPr>
        <w:t>pueril</w:t>
      </w:r>
      <w:r w:rsidRPr="003A567C">
        <w:rPr>
          <w:rFonts w:ascii="Times New Roman" w:hAnsi="Times New Roman" w:cs="Times New Roman"/>
          <w:sz w:val="24"/>
          <w:szCs w:val="24"/>
        </w:rPr>
        <w:t xml:space="preserve"> y sin dientes, de aliento caliente, y me respondió con un ligero acento inglés: —¿Y tú? </w:t>
      </w:r>
    </w:p>
    <w:p w:rsidR="003A567C" w:rsidRDefault="003A567C" w:rsidP="003A567C">
      <w:pPr>
        <w:pStyle w:val="Sinespaciado"/>
        <w:ind w:left="786"/>
        <w:rPr>
          <w:rFonts w:ascii="Times New Roman" w:hAnsi="Times New Roman" w:cs="Times New Roman"/>
          <w:sz w:val="24"/>
          <w:szCs w:val="24"/>
        </w:rPr>
      </w:pPr>
    </w:p>
    <w:p w:rsidR="003A567C" w:rsidRDefault="003A567C" w:rsidP="003A567C">
      <w:pPr>
        <w:pStyle w:val="Sinespaciado"/>
        <w:ind w:left="786"/>
      </w:pPr>
      <w:r>
        <w:rPr>
          <w:b/>
          <w:bCs/>
        </w:rPr>
        <w:t>A</w:t>
      </w:r>
      <w:r w:rsidRPr="003A567C">
        <w:rPr>
          <w:b/>
          <w:bCs/>
        </w:rPr>
        <w:t>varo</w:t>
      </w:r>
      <w:r>
        <w:t xml:space="preserve">: que se preocupa demasiado por acumular dinero y no gastar nada. </w:t>
      </w:r>
    </w:p>
    <w:p w:rsidR="005E144A" w:rsidRDefault="003A567C" w:rsidP="00E5538A">
      <w:pPr>
        <w:pStyle w:val="Sinespaciado"/>
        <w:ind w:left="786"/>
      </w:pPr>
      <w:r>
        <w:rPr>
          <w:b/>
          <w:bCs/>
        </w:rPr>
        <w:t>P</w:t>
      </w:r>
      <w:r w:rsidRPr="003A567C">
        <w:rPr>
          <w:b/>
          <w:bCs/>
        </w:rPr>
        <w:t>ueril</w:t>
      </w:r>
      <w:r>
        <w:t>: infantil.</w:t>
      </w:r>
    </w:p>
    <w:p w:rsidR="00CA77EE" w:rsidRPr="00E5538A" w:rsidRDefault="00CA77EE" w:rsidP="00E5538A">
      <w:pPr>
        <w:pStyle w:val="Sinespaciado"/>
        <w:ind w:left="786"/>
      </w:pPr>
    </w:p>
    <w:p w:rsidR="005E144A" w:rsidRPr="005E144A" w:rsidRDefault="005E144A" w:rsidP="005E144A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44A">
        <w:rPr>
          <w:rFonts w:ascii="Times New Roman" w:hAnsi="Times New Roman" w:cs="Times New Roman"/>
          <w:sz w:val="24"/>
          <w:szCs w:val="24"/>
        </w:rPr>
        <w:t>Menciona tres características que el narrador destaque del sapo.</w:t>
      </w:r>
    </w:p>
    <w:p w:rsidR="005E144A" w:rsidRDefault="005E144A" w:rsidP="00A23E6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5E144A" w:rsidRDefault="005E144A" w:rsidP="005E144A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44A">
        <w:rPr>
          <w:rFonts w:ascii="Times New Roman" w:hAnsi="Times New Roman" w:cs="Times New Roman"/>
          <w:sz w:val="24"/>
          <w:szCs w:val="24"/>
        </w:rPr>
        <w:t>¿Qué quiere expresar el sapo con su respuesta? Explica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144A" w:rsidRDefault="005E144A" w:rsidP="003A567C">
      <w:pPr>
        <w:pStyle w:val="Sinespaciado"/>
        <w:ind w:left="786"/>
        <w:rPr>
          <w:rFonts w:ascii="Times New Roman" w:hAnsi="Times New Roman" w:cs="Times New Roman"/>
          <w:sz w:val="24"/>
          <w:szCs w:val="24"/>
        </w:rPr>
      </w:pPr>
    </w:p>
    <w:p w:rsidR="005E144A" w:rsidRDefault="005E144A" w:rsidP="005E144A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44A">
        <w:rPr>
          <w:rFonts w:ascii="Times New Roman" w:hAnsi="Times New Roman" w:cs="Times New Roman"/>
          <w:sz w:val="24"/>
          <w:szCs w:val="24"/>
        </w:rPr>
        <w:t>¿Consideras que el narrador y el sapo son realmente amigos?</w:t>
      </w:r>
      <w:r>
        <w:rPr>
          <w:rFonts w:ascii="Times New Roman" w:hAnsi="Times New Roman" w:cs="Times New Roman"/>
          <w:sz w:val="24"/>
          <w:szCs w:val="24"/>
        </w:rPr>
        <w:t xml:space="preserve"> Fundamenta tu respuesta.</w:t>
      </w:r>
    </w:p>
    <w:p w:rsidR="005E144A" w:rsidRDefault="005E144A" w:rsidP="005E144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5E144A" w:rsidRDefault="005E144A" w:rsidP="005E144A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5E144A">
        <w:rPr>
          <w:rFonts w:ascii="Times New Roman" w:hAnsi="Times New Roman" w:cs="Times New Roman"/>
          <w:sz w:val="24"/>
          <w:szCs w:val="24"/>
        </w:rPr>
        <w:t xml:space="preserve">Lee la siguiente carta al </w:t>
      </w:r>
      <w:r w:rsidR="00786717">
        <w:rPr>
          <w:rFonts w:ascii="Times New Roman" w:hAnsi="Times New Roman" w:cs="Times New Roman"/>
          <w:sz w:val="24"/>
          <w:szCs w:val="24"/>
        </w:rPr>
        <w:t>d</w:t>
      </w:r>
      <w:r w:rsidRPr="005E144A">
        <w:rPr>
          <w:rFonts w:ascii="Times New Roman" w:hAnsi="Times New Roman" w:cs="Times New Roman"/>
          <w:sz w:val="24"/>
          <w:szCs w:val="24"/>
        </w:rPr>
        <w:t xml:space="preserve">irector y luego desarrolla las actividades </w:t>
      </w:r>
      <w:r w:rsidR="00684FDC">
        <w:rPr>
          <w:rFonts w:ascii="Times New Roman" w:hAnsi="Times New Roman" w:cs="Times New Roman"/>
          <w:sz w:val="24"/>
          <w:szCs w:val="24"/>
        </w:rPr>
        <w:t>12</w:t>
      </w:r>
      <w:r w:rsidRPr="005E144A">
        <w:rPr>
          <w:rFonts w:ascii="Times New Roman" w:hAnsi="Times New Roman" w:cs="Times New Roman"/>
          <w:sz w:val="24"/>
          <w:szCs w:val="24"/>
        </w:rPr>
        <w:t xml:space="preserve"> </w:t>
      </w:r>
      <w:r w:rsidR="00684FDC">
        <w:rPr>
          <w:rFonts w:ascii="Times New Roman" w:hAnsi="Times New Roman" w:cs="Times New Roman"/>
          <w:sz w:val="24"/>
          <w:szCs w:val="24"/>
        </w:rPr>
        <w:t>y13</w:t>
      </w:r>
    </w:p>
    <w:p w:rsidR="000B1972" w:rsidRDefault="000B1972" w:rsidP="005E144A">
      <w:pPr>
        <w:pStyle w:val="Sinespaciado"/>
        <w:rPr>
          <w:rFonts w:ascii="Times New Roman" w:hAnsi="Times New Roman" w:cs="Times New Roman"/>
          <w:b/>
          <w:bCs/>
        </w:rPr>
      </w:pPr>
    </w:p>
    <w:p w:rsidR="005E144A" w:rsidRPr="00786717" w:rsidRDefault="005E144A" w:rsidP="005E144A">
      <w:pPr>
        <w:pStyle w:val="Sinespaciado"/>
        <w:rPr>
          <w:rFonts w:ascii="Times New Roman" w:hAnsi="Times New Roman" w:cs="Times New Roman"/>
          <w:b/>
          <w:bCs/>
        </w:rPr>
      </w:pPr>
      <w:bookmarkStart w:id="7" w:name="_Hlk48254463"/>
      <w:r w:rsidRPr="00786717">
        <w:rPr>
          <w:rFonts w:ascii="Times New Roman" w:hAnsi="Times New Roman" w:cs="Times New Roman"/>
          <w:b/>
          <w:bCs/>
        </w:rPr>
        <w:t xml:space="preserve">Carta al </w:t>
      </w:r>
      <w:r w:rsidR="00786717">
        <w:rPr>
          <w:rFonts w:ascii="Times New Roman" w:hAnsi="Times New Roman" w:cs="Times New Roman"/>
          <w:b/>
          <w:bCs/>
        </w:rPr>
        <w:t>D</w:t>
      </w:r>
      <w:r w:rsidRPr="00786717">
        <w:rPr>
          <w:rFonts w:ascii="Times New Roman" w:hAnsi="Times New Roman" w:cs="Times New Roman"/>
          <w:b/>
          <w:bCs/>
        </w:rPr>
        <w:t>irector</w:t>
      </w:r>
    </w:p>
    <w:p w:rsidR="005E144A" w:rsidRPr="000A0CB6" w:rsidRDefault="005E144A" w:rsidP="00684FDC">
      <w:pPr>
        <w:pStyle w:val="Sinespaciado"/>
        <w:jc w:val="center"/>
        <w:rPr>
          <w:rFonts w:ascii="Times New Roman" w:hAnsi="Times New Roman" w:cs="Times New Roman"/>
          <w:sz w:val="40"/>
          <w:szCs w:val="40"/>
        </w:rPr>
      </w:pPr>
      <w:r w:rsidRPr="000A0CB6">
        <w:rPr>
          <w:rFonts w:ascii="Times New Roman" w:hAnsi="Times New Roman" w:cs="Times New Roman"/>
          <w:sz w:val="40"/>
          <w:szCs w:val="40"/>
        </w:rPr>
        <w:t>Acoger y respetar, mi experiencia con Ismail</w:t>
      </w:r>
    </w:p>
    <w:bookmarkEnd w:id="7"/>
    <w:p w:rsidR="00684FDC" w:rsidRDefault="00684FDC" w:rsidP="0078671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786717" w:rsidRPr="00786717" w:rsidRDefault="00786717" w:rsidP="0078671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786717">
        <w:rPr>
          <w:rFonts w:ascii="Times New Roman" w:hAnsi="Times New Roman" w:cs="Times New Roman"/>
          <w:sz w:val="24"/>
          <w:szCs w:val="24"/>
        </w:rPr>
        <w:t>Cada miércoles me encuentro con Ismail. Entendernos nos supone un esfuerzo a los dos, los gestos nos ayudan, y a menudo nos reímos con las confusiones.</w:t>
      </w:r>
    </w:p>
    <w:p w:rsidR="000A0CB6" w:rsidRDefault="00786717" w:rsidP="0078671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786717">
        <w:rPr>
          <w:rFonts w:ascii="Times New Roman" w:hAnsi="Times New Roman" w:cs="Times New Roman"/>
          <w:sz w:val="24"/>
          <w:szCs w:val="24"/>
        </w:rPr>
        <w:t xml:space="preserve">Tiene 17 años y es uno de los llamados menores extranjeros no acompañados —Menas— que llegó a Barcelona hace un año. Está aprendiendo un oficio y se esfuerza por mejorar en la comunicación. Soy su mentora en un programa piloto de la </w:t>
      </w:r>
      <w:r w:rsidRPr="00786717">
        <w:rPr>
          <w:rFonts w:ascii="Times New Roman" w:hAnsi="Times New Roman" w:cs="Times New Roman"/>
          <w:b/>
          <w:bCs/>
          <w:sz w:val="24"/>
          <w:szCs w:val="24"/>
        </w:rPr>
        <w:t>Generalitat</w:t>
      </w:r>
      <w:r w:rsidRPr="00786717">
        <w:rPr>
          <w:rFonts w:ascii="Times New Roman" w:hAnsi="Times New Roman" w:cs="Times New Roman"/>
          <w:sz w:val="24"/>
          <w:szCs w:val="24"/>
        </w:rPr>
        <w:t xml:space="preserve">, y tengo la fortuna de acompañarle, de forma voluntaria, en esta etapa. Pero también siento una gran tristeza al ver que se producen situaciones de </w:t>
      </w:r>
    </w:p>
    <w:p w:rsidR="000A0CB6" w:rsidRDefault="000A0CB6" w:rsidP="0078671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786717" w:rsidRPr="00786717" w:rsidRDefault="00786717" w:rsidP="0078671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786717">
        <w:rPr>
          <w:rFonts w:ascii="Times New Roman" w:hAnsi="Times New Roman" w:cs="Times New Roman"/>
          <w:sz w:val="24"/>
          <w:szCs w:val="24"/>
        </w:rPr>
        <w:lastRenderedPageBreak/>
        <w:t>incomprensión en personas que desconocen cómo son estos chicos y el camino difícil que han tenido que recorrer para llegar hasta aquí.</w:t>
      </w:r>
    </w:p>
    <w:p w:rsidR="00786717" w:rsidRDefault="00786717" w:rsidP="0078671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786717">
        <w:rPr>
          <w:rFonts w:ascii="Times New Roman" w:hAnsi="Times New Roman" w:cs="Times New Roman"/>
          <w:sz w:val="24"/>
          <w:szCs w:val="24"/>
        </w:rPr>
        <w:t>No podemos perder nuestra tradición abierta y plural, ni dejar escapar la oportunidad de seguir creciendo como sociedad que sabe compartir y acompañar a los jóvenes, sea cual sea su origen, potenciando sus capacidades.</w:t>
      </w:r>
    </w:p>
    <w:p w:rsidR="00786717" w:rsidRDefault="00786717" w:rsidP="00786717">
      <w:pPr>
        <w:pStyle w:val="Sinespaciado"/>
        <w:jc w:val="right"/>
      </w:pPr>
      <w:r>
        <w:t>Gloria Langreo, Barcelon</w:t>
      </w:r>
      <w:r w:rsidR="00684FDC">
        <w:t>a.</w:t>
      </w:r>
    </w:p>
    <w:p w:rsidR="00786717" w:rsidRDefault="00786717" w:rsidP="00786717">
      <w:pPr>
        <w:pStyle w:val="Sinespaciado"/>
        <w:rPr>
          <w:b/>
          <w:bCs/>
        </w:rPr>
      </w:pPr>
    </w:p>
    <w:p w:rsidR="000B1972" w:rsidRDefault="000B1972" w:rsidP="00786717">
      <w:pPr>
        <w:pStyle w:val="Sinespaciado"/>
        <w:rPr>
          <w:b/>
          <w:bCs/>
        </w:rPr>
      </w:pPr>
    </w:p>
    <w:p w:rsidR="00786717" w:rsidRDefault="00786717" w:rsidP="00786717">
      <w:pPr>
        <w:pStyle w:val="Sinespaciado"/>
      </w:pPr>
      <w:r w:rsidRPr="00786717">
        <w:rPr>
          <w:b/>
          <w:bCs/>
        </w:rPr>
        <w:t>Generalitat</w:t>
      </w:r>
      <w:r>
        <w:t>: Gobierno de Cataluña, en España</w:t>
      </w:r>
    </w:p>
    <w:p w:rsidR="00786717" w:rsidRDefault="00786717" w:rsidP="00786717">
      <w:pPr>
        <w:pStyle w:val="Sinespaciado"/>
      </w:pPr>
      <w:r w:rsidRPr="00786717">
        <w:rPr>
          <w:b/>
          <w:bCs/>
        </w:rPr>
        <w:t>Los Menas</w:t>
      </w:r>
      <w:r>
        <w:t xml:space="preserve"> (Menores extranjeros no acompañados) son un grupo de niños y jóvenes migrantes que llegan a las costas de España sin padres ni familiares que los cuiden. Por lo general, llegan en un estado de pobreza extrema y malas condiciones de salud</w:t>
      </w:r>
      <w:r w:rsidR="000B1972">
        <w:t>.</w:t>
      </w:r>
    </w:p>
    <w:p w:rsidR="000B1972" w:rsidRDefault="000B1972" w:rsidP="00786717">
      <w:pPr>
        <w:pStyle w:val="Sinespaciado"/>
      </w:pPr>
    </w:p>
    <w:p w:rsidR="000B1972" w:rsidRDefault="000B1972" w:rsidP="000B1972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1972">
        <w:rPr>
          <w:rFonts w:ascii="Times New Roman" w:hAnsi="Times New Roman" w:cs="Times New Roman"/>
          <w:sz w:val="24"/>
          <w:szCs w:val="24"/>
        </w:rPr>
        <w:t>¿Por qué Gloria indica que entenderse con Ismail le supone un esfuerzo?</w:t>
      </w:r>
    </w:p>
    <w:p w:rsidR="000B1972" w:rsidRDefault="000B1972" w:rsidP="000B197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B1972" w:rsidRPr="000B1972" w:rsidRDefault="000B1972" w:rsidP="000B1972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1972">
        <w:rPr>
          <w:rFonts w:ascii="Times New Roman" w:hAnsi="Times New Roman" w:cs="Times New Roman"/>
          <w:sz w:val="24"/>
          <w:szCs w:val="24"/>
        </w:rPr>
        <w:t>¿Cuál es la postura de Gloria Langreo sobre los Menas?, ¿cuál es el mensaje que quiere transmitir?</w:t>
      </w:r>
    </w:p>
    <w:sectPr w:rsidR="000B1972" w:rsidRPr="000B1972" w:rsidSect="00CA6CE2">
      <w:pgSz w:w="12240" w:h="15840"/>
      <w:pgMar w:top="851" w:right="118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23F3"/>
    <w:multiLevelType w:val="hybridMultilevel"/>
    <w:tmpl w:val="CF101834"/>
    <w:lvl w:ilvl="0" w:tplc="34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BC5801"/>
    <w:multiLevelType w:val="hybridMultilevel"/>
    <w:tmpl w:val="D9FE72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74747"/>
    <w:multiLevelType w:val="hybridMultilevel"/>
    <w:tmpl w:val="8D22EEB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A57197"/>
    <w:multiLevelType w:val="hybridMultilevel"/>
    <w:tmpl w:val="66D2ED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535DA"/>
    <w:multiLevelType w:val="hybridMultilevel"/>
    <w:tmpl w:val="52A4E95C"/>
    <w:lvl w:ilvl="0" w:tplc="340A0015">
      <w:start w:val="1"/>
      <w:numFmt w:val="upp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9CC5DA7"/>
    <w:multiLevelType w:val="hybridMultilevel"/>
    <w:tmpl w:val="4D621CAC"/>
    <w:lvl w:ilvl="0" w:tplc="340A0015">
      <w:start w:val="1"/>
      <w:numFmt w:val="upp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CC27CA8"/>
    <w:multiLevelType w:val="hybridMultilevel"/>
    <w:tmpl w:val="0B0894F6"/>
    <w:lvl w:ilvl="0" w:tplc="340A0015">
      <w:start w:val="1"/>
      <w:numFmt w:val="upperLetter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A4439F4"/>
    <w:multiLevelType w:val="hybridMultilevel"/>
    <w:tmpl w:val="0A50FE1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8C"/>
    <w:rsid w:val="000343B8"/>
    <w:rsid w:val="000748B7"/>
    <w:rsid w:val="000A0CB6"/>
    <w:rsid w:val="000B1972"/>
    <w:rsid w:val="00373C8C"/>
    <w:rsid w:val="003A567C"/>
    <w:rsid w:val="00521B6A"/>
    <w:rsid w:val="005C2D84"/>
    <w:rsid w:val="005E144A"/>
    <w:rsid w:val="00684FDC"/>
    <w:rsid w:val="00786717"/>
    <w:rsid w:val="00786C3D"/>
    <w:rsid w:val="00932828"/>
    <w:rsid w:val="00A23E6B"/>
    <w:rsid w:val="00B940DF"/>
    <w:rsid w:val="00CA6CE2"/>
    <w:rsid w:val="00CA77EE"/>
    <w:rsid w:val="00E5538A"/>
    <w:rsid w:val="00E76DC4"/>
    <w:rsid w:val="00EF59C9"/>
    <w:rsid w:val="00F11428"/>
    <w:rsid w:val="00F5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2FB1"/>
  <w15:chartTrackingRefBased/>
  <w15:docId w15:val="{C5B6380C-2F90-4ED8-A4FA-BF5F1550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8C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3C8C"/>
    <w:pPr>
      <w:spacing w:after="0" w:line="240" w:lineRule="auto"/>
    </w:pPr>
  </w:style>
  <w:style w:type="table" w:customStyle="1" w:styleId="TableGrid">
    <w:name w:val="TableGrid"/>
    <w:rsid w:val="00373C8C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73C8C"/>
    <w:pPr>
      <w:ind w:left="720"/>
      <w:contextualSpacing/>
    </w:pPr>
  </w:style>
  <w:style w:type="table" w:styleId="Tablaconcuadrcula">
    <w:name w:val="Table Grid"/>
    <w:basedOn w:val="Tablanormal"/>
    <w:uiPriority w:val="39"/>
    <w:rsid w:val="00521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1151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8</cp:revision>
  <dcterms:created xsi:type="dcterms:W3CDTF">2020-08-14T00:52:00Z</dcterms:created>
  <dcterms:modified xsi:type="dcterms:W3CDTF">2020-08-14T04:02:00Z</dcterms:modified>
</cp:coreProperties>
</file>