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1C6" w:rsidRPr="00534B27" w:rsidRDefault="005311C6" w:rsidP="005311C6">
      <w:pPr>
        <w:rPr>
          <w:b/>
        </w:rPr>
      </w:pPr>
    </w:p>
    <w:p w:rsidR="005311C6" w:rsidRPr="00534B27" w:rsidRDefault="005311C6" w:rsidP="005311C6">
      <w:pPr>
        <w:tabs>
          <w:tab w:val="left" w:pos="2835"/>
        </w:tabs>
        <w:ind w:left="720" w:hanging="720"/>
        <w:jc w:val="center"/>
        <w:rPr>
          <w:b/>
          <w:bCs/>
          <w:lang w:val="es-MX"/>
        </w:rPr>
      </w:pPr>
      <w:r w:rsidRPr="00534B27">
        <w:rPr>
          <w:b/>
          <w:bCs/>
          <w:lang w:val="es-MX"/>
        </w:rPr>
        <w:t>Actividad: Diversas interpretaciones al</w:t>
      </w:r>
      <w:r w:rsidR="00A604DE" w:rsidRPr="00534B27">
        <w:rPr>
          <w:b/>
          <w:bCs/>
          <w:lang w:val="es-MX"/>
        </w:rPr>
        <w:t xml:space="preserve"> contexto de</w:t>
      </w:r>
      <w:r w:rsidRPr="00534B27">
        <w:rPr>
          <w:b/>
          <w:bCs/>
          <w:lang w:val="es-MX"/>
        </w:rPr>
        <w:t xml:space="preserve"> golpe de Estado en Chile</w:t>
      </w:r>
    </w:p>
    <w:p w:rsidR="005311C6" w:rsidRPr="00534B27" w:rsidRDefault="005311C6" w:rsidP="005311C6">
      <w:pPr>
        <w:tabs>
          <w:tab w:val="left" w:pos="2835"/>
        </w:tabs>
        <w:ind w:left="720" w:hanging="720"/>
        <w:jc w:val="center"/>
        <w:rPr>
          <w:b/>
          <w:bCs/>
          <w:lang w:val="es-MX"/>
        </w:rPr>
      </w:pPr>
      <w:r w:rsidRPr="00534B27">
        <w:rPr>
          <w:b/>
          <w:bCs/>
          <w:lang w:val="es-MX"/>
        </w:rPr>
        <w:t>NM2</w:t>
      </w:r>
    </w:p>
    <w:p w:rsidR="005311C6" w:rsidRPr="005311C6" w:rsidRDefault="005311C6" w:rsidP="005311C6">
      <w:pPr>
        <w:tabs>
          <w:tab w:val="left" w:pos="2835"/>
        </w:tabs>
        <w:ind w:left="720" w:hanging="720"/>
        <w:rPr>
          <w:b/>
          <w:bCs/>
          <w:lang w:val="es-MX"/>
        </w:rPr>
      </w:pPr>
    </w:p>
    <w:p w:rsidR="005311C6" w:rsidRDefault="005311C6" w:rsidP="005311C6">
      <w:pPr>
        <w:tabs>
          <w:tab w:val="left" w:pos="2835"/>
        </w:tabs>
        <w:ind w:left="720" w:hanging="720"/>
        <w:rPr>
          <w:b/>
          <w:bCs/>
          <w:lang w:val="es-MX"/>
        </w:rPr>
      </w:pPr>
      <w:r>
        <w:rPr>
          <w:b/>
          <w:bCs/>
          <w:lang w:val="es-MX"/>
        </w:rPr>
        <w:t>Fecha: Semana 10-1</w:t>
      </w:r>
      <w:r w:rsidR="00D95D13">
        <w:rPr>
          <w:b/>
          <w:bCs/>
          <w:lang w:val="es-MX"/>
        </w:rPr>
        <w:t>4 de agosto</w:t>
      </w:r>
    </w:p>
    <w:p w:rsidR="00D95D13" w:rsidRPr="005311C6" w:rsidRDefault="00D95D13" w:rsidP="005311C6">
      <w:pPr>
        <w:tabs>
          <w:tab w:val="left" w:pos="2835"/>
        </w:tabs>
        <w:ind w:left="720" w:hanging="720"/>
        <w:rPr>
          <w:b/>
          <w:bCs/>
          <w:lang w:val="es-MX"/>
        </w:rPr>
      </w:pPr>
      <w:r>
        <w:rPr>
          <w:b/>
          <w:bCs/>
          <w:lang w:val="es-MX"/>
        </w:rPr>
        <w:t>Fecha de entrega: 17-21 de agosto</w:t>
      </w:r>
      <w:bookmarkStart w:id="0" w:name="_GoBack"/>
      <w:bookmarkEnd w:id="0"/>
    </w:p>
    <w:p w:rsidR="005311C6" w:rsidRPr="00D95D13" w:rsidRDefault="005311C6" w:rsidP="005311C6">
      <w:pPr>
        <w:tabs>
          <w:tab w:val="left" w:pos="2835"/>
        </w:tabs>
        <w:ind w:left="720" w:hanging="720"/>
        <w:rPr>
          <w:b/>
          <w:bCs/>
          <w:lang w:val="es-MX"/>
        </w:rPr>
      </w:pPr>
      <w:r w:rsidRPr="00D95D13">
        <w:rPr>
          <w:b/>
          <w:bCs/>
          <w:lang w:val="es-MX"/>
        </w:rPr>
        <w:t>Nombre del estudiante:</w:t>
      </w:r>
    </w:p>
    <w:p w:rsidR="005311C6" w:rsidRPr="00D95D13" w:rsidRDefault="005311C6" w:rsidP="005311C6">
      <w:pPr>
        <w:tabs>
          <w:tab w:val="left" w:pos="2835"/>
        </w:tabs>
        <w:rPr>
          <w:b/>
          <w:bCs/>
          <w:lang w:val="es-MX"/>
        </w:rPr>
      </w:pPr>
      <w:r w:rsidRPr="00D95D13">
        <w:rPr>
          <w:b/>
          <w:bCs/>
          <w:lang w:val="es-MX"/>
        </w:rPr>
        <w:t xml:space="preserve">Instrucciones: </w:t>
      </w:r>
    </w:p>
    <w:p w:rsidR="005311C6" w:rsidRPr="00D95D13" w:rsidRDefault="005311C6" w:rsidP="005311C6">
      <w:pPr>
        <w:tabs>
          <w:tab w:val="left" w:pos="2835"/>
        </w:tabs>
        <w:rPr>
          <w:b/>
          <w:bCs/>
          <w:lang w:val="es-MX"/>
        </w:rPr>
      </w:pPr>
    </w:p>
    <w:p w:rsidR="005311C6" w:rsidRDefault="005311C6" w:rsidP="005311C6">
      <w:pPr>
        <w:pStyle w:val="Prrafodelista"/>
        <w:numPr>
          <w:ilvl w:val="0"/>
          <w:numId w:val="1"/>
        </w:numPr>
        <w:tabs>
          <w:tab w:val="left" w:pos="2835"/>
        </w:tabs>
        <w:spacing w:after="160" w:line="259" w:lineRule="auto"/>
        <w:rPr>
          <w:b/>
          <w:bCs/>
        </w:rPr>
      </w:pPr>
      <w:r>
        <w:rPr>
          <w:b/>
          <w:bCs/>
        </w:rPr>
        <w:t>Leer cada una de las fuentes con atención</w:t>
      </w:r>
    </w:p>
    <w:p w:rsidR="005311C6" w:rsidRPr="00D05246" w:rsidRDefault="005311C6" w:rsidP="005311C6">
      <w:pPr>
        <w:pStyle w:val="Prrafodelista"/>
        <w:numPr>
          <w:ilvl w:val="0"/>
          <w:numId w:val="1"/>
        </w:numPr>
        <w:tabs>
          <w:tab w:val="left" w:pos="2835"/>
        </w:tabs>
        <w:spacing w:after="160" w:line="259" w:lineRule="auto"/>
        <w:rPr>
          <w:b/>
          <w:bCs/>
        </w:rPr>
      </w:pPr>
      <w:r w:rsidRPr="00D05246">
        <w:rPr>
          <w:b/>
          <w:bCs/>
        </w:rPr>
        <w:t>Leer la</w:t>
      </w:r>
      <w:r>
        <w:rPr>
          <w:b/>
          <w:bCs/>
        </w:rPr>
        <w:t>s preguntas con atención</w:t>
      </w:r>
    </w:p>
    <w:p w:rsidR="005311C6" w:rsidRDefault="005311C6" w:rsidP="005311C6">
      <w:pPr>
        <w:pStyle w:val="Prrafodelista"/>
        <w:numPr>
          <w:ilvl w:val="0"/>
          <w:numId w:val="1"/>
        </w:numPr>
        <w:tabs>
          <w:tab w:val="left" w:pos="2835"/>
        </w:tabs>
        <w:spacing w:after="160" w:line="259" w:lineRule="auto"/>
        <w:rPr>
          <w:b/>
          <w:bCs/>
        </w:rPr>
      </w:pPr>
      <w:r w:rsidRPr="00D05246">
        <w:rPr>
          <w:b/>
          <w:bCs/>
        </w:rPr>
        <w:t>Tus respuestas deben estar escritas con letra clara</w:t>
      </w:r>
    </w:p>
    <w:p w:rsidR="005311C6" w:rsidRPr="005311C6" w:rsidRDefault="005311C6" w:rsidP="005311C6">
      <w:pPr>
        <w:ind w:left="720" w:hanging="360"/>
        <w:rPr>
          <w:lang w:val="es-MX"/>
        </w:rPr>
      </w:pPr>
    </w:p>
    <w:p w:rsidR="005311C6" w:rsidRPr="005311C6" w:rsidRDefault="005311C6" w:rsidP="005311C6">
      <w:pPr>
        <w:ind w:left="720" w:hanging="360"/>
        <w:rPr>
          <w:lang w:val="es-MX"/>
        </w:rPr>
      </w:pPr>
    </w:p>
    <w:p w:rsidR="005311C6" w:rsidRPr="005311C6" w:rsidRDefault="005311C6" w:rsidP="005311C6">
      <w:pPr>
        <w:ind w:left="720" w:hanging="360"/>
        <w:rPr>
          <w:lang w:val="es-MX"/>
        </w:rPr>
      </w:pPr>
    </w:p>
    <w:p w:rsidR="005311C6" w:rsidRPr="005311C6" w:rsidRDefault="005311C6" w:rsidP="005311C6">
      <w:pPr>
        <w:ind w:left="720" w:hanging="360"/>
        <w:rPr>
          <w:lang w:val="es-MX"/>
        </w:rPr>
      </w:pPr>
    </w:p>
    <w:p w:rsidR="005311C6" w:rsidRPr="005311C6" w:rsidRDefault="005311C6" w:rsidP="005311C6">
      <w:pPr>
        <w:tabs>
          <w:tab w:val="num" w:pos="720"/>
        </w:tabs>
        <w:ind w:left="720" w:hanging="360"/>
        <w:rPr>
          <w:lang w:val="es-MX"/>
        </w:rPr>
      </w:pPr>
    </w:p>
    <w:p w:rsidR="005311C6" w:rsidRPr="005311C6" w:rsidRDefault="005311C6" w:rsidP="005311C6">
      <w:pPr>
        <w:tabs>
          <w:tab w:val="num" w:pos="720"/>
        </w:tabs>
        <w:ind w:left="720" w:hanging="360"/>
        <w:rPr>
          <w:lang w:val="es-MX"/>
        </w:rPr>
      </w:pPr>
    </w:p>
    <w:p w:rsidR="005311C6" w:rsidRPr="005311C6" w:rsidRDefault="005311C6" w:rsidP="005311C6">
      <w:pPr>
        <w:tabs>
          <w:tab w:val="num" w:pos="720"/>
        </w:tabs>
        <w:ind w:left="720" w:hanging="360"/>
        <w:rPr>
          <w:lang w:val="es-MX"/>
        </w:rPr>
      </w:pPr>
    </w:p>
    <w:p w:rsidR="005311C6" w:rsidRPr="005311C6" w:rsidRDefault="005311C6" w:rsidP="005311C6">
      <w:pPr>
        <w:tabs>
          <w:tab w:val="num" w:pos="720"/>
        </w:tabs>
        <w:jc w:val="both"/>
        <w:rPr>
          <w:rFonts w:cstheme="minorHAnsi"/>
          <w:lang w:val="es-MX"/>
        </w:rPr>
      </w:pPr>
    </w:p>
    <w:p w:rsidR="005311C6" w:rsidRPr="005311C6" w:rsidRDefault="005311C6" w:rsidP="005311C6">
      <w:pPr>
        <w:tabs>
          <w:tab w:val="num" w:pos="720"/>
        </w:tabs>
        <w:jc w:val="both"/>
        <w:rPr>
          <w:rFonts w:cstheme="minorHAnsi"/>
          <w:lang w:val="es-MX"/>
        </w:rPr>
      </w:pPr>
    </w:p>
    <w:p w:rsidR="005311C6" w:rsidRDefault="005311C6" w:rsidP="005311C6">
      <w:pPr>
        <w:tabs>
          <w:tab w:val="num" w:pos="720"/>
        </w:tabs>
        <w:jc w:val="both"/>
        <w:rPr>
          <w:rFonts w:cstheme="minorHAnsi"/>
          <w:b/>
          <w:bCs/>
          <w:lang w:val="es-MX"/>
        </w:rPr>
      </w:pPr>
      <w:r w:rsidRPr="005311C6">
        <w:rPr>
          <w:rFonts w:cstheme="minorHAnsi"/>
          <w:b/>
          <w:bCs/>
          <w:lang w:val="es-MX"/>
        </w:rPr>
        <w:t>Objetivo de aprendizaje:</w:t>
      </w:r>
    </w:p>
    <w:p w:rsidR="00275095" w:rsidRPr="005311C6" w:rsidRDefault="005311C6" w:rsidP="005311C6">
      <w:pPr>
        <w:tabs>
          <w:tab w:val="num" w:pos="720"/>
        </w:tabs>
        <w:jc w:val="both"/>
        <w:rPr>
          <w:rFonts w:cstheme="minorHAnsi"/>
          <w:b/>
          <w:bCs/>
          <w:lang w:val="es-MX"/>
        </w:rPr>
      </w:pPr>
      <w:r>
        <w:rPr>
          <w:rFonts w:cstheme="minorHAnsi"/>
          <w:b/>
          <w:bCs/>
          <w:lang w:val="es-MX"/>
        </w:rPr>
        <w:t>OA15: Analizar y comparar críticamente distintas interpretaciones historiográficas sobre el golpe de Estado de 1973 y el quiebre de la democracia.</w:t>
      </w:r>
    </w:p>
    <w:p w:rsidR="00275095" w:rsidRPr="005311C6" w:rsidRDefault="00275095" w:rsidP="00275095">
      <w:pPr>
        <w:tabs>
          <w:tab w:val="left" w:pos="1290"/>
        </w:tabs>
        <w:rPr>
          <w:lang w:val="es-MX"/>
        </w:rPr>
      </w:pPr>
      <w:r w:rsidRPr="005311C6">
        <w:rPr>
          <w:lang w:val="es-MX"/>
        </w:rPr>
        <w:tab/>
      </w:r>
    </w:p>
    <w:p w:rsidR="00275095" w:rsidRPr="005311C6" w:rsidRDefault="00275095" w:rsidP="00275095">
      <w:pPr>
        <w:tabs>
          <w:tab w:val="left" w:pos="1290"/>
        </w:tabs>
        <w:rPr>
          <w:lang w:val="es-MX"/>
        </w:rPr>
      </w:pPr>
    </w:p>
    <w:p w:rsidR="005311C6" w:rsidRDefault="005311C6" w:rsidP="00275095">
      <w:pPr>
        <w:tabs>
          <w:tab w:val="left" w:pos="1290"/>
        </w:tabs>
        <w:rPr>
          <w:lang w:val="es-MX"/>
        </w:rPr>
      </w:pPr>
    </w:p>
    <w:p w:rsidR="007610A1" w:rsidRDefault="007610A1" w:rsidP="00275095">
      <w:pPr>
        <w:tabs>
          <w:tab w:val="left" w:pos="1290"/>
        </w:tabs>
        <w:rPr>
          <w:lang w:val="es-MX"/>
        </w:rPr>
      </w:pPr>
    </w:p>
    <w:p w:rsidR="007610A1" w:rsidRDefault="007610A1" w:rsidP="00275095">
      <w:pPr>
        <w:tabs>
          <w:tab w:val="left" w:pos="1290"/>
        </w:tabs>
        <w:rPr>
          <w:lang w:val="es-MX"/>
        </w:rPr>
      </w:pPr>
    </w:p>
    <w:p w:rsidR="007610A1" w:rsidRDefault="007610A1" w:rsidP="00275095">
      <w:pPr>
        <w:tabs>
          <w:tab w:val="left" w:pos="1290"/>
        </w:tabs>
        <w:rPr>
          <w:lang w:val="es-MX"/>
        </w:rPr>
      </w:pPr>
    </w:p>
    <w:p w:rsidR="005311C6" w:rsidRDefault="005311C6" w:rsidP="00275095">
      <w:pPr>
        <w:tabs>
          <w:tab w:val="left" w:pos="1290"/>
        </w:tabs>
        <w:rPr>
          <w:lang w:val="es-MX"/>
        </w:rPr>
      </w:pPr>
    </w:p>
    <w:p w:rsidR="007610A1" w:rsidRPr="00A604DE" w:rsidRDefault="007610A1" w:rsidP="005311C6">
      <w:pPr>
        <w:pStyle w:val="Prrafodelista"/>
        <w:numPr>
          <w:ilvl w:val="0"/>
          <w:numId w:val="3"/>
        </w:numPr>
        <w:tabs>
          <w:tab w:val="left" w:pos="1290"/>
        </w:tabs>
        <w:rPr>
          <w:b/>
          <w:lang w:val="es-MX"/>
        </w:rPr>
      </w:pPr>
      <w:r w:rsidRPr="00A604DE">
        <w:rPr>
          <w:b/>
          <w:lang w:val="es-MX"/>
        </w:rPr>
        <w:t>Para comenzar, responde las siguientes preguntas considerando tus saberes previos. No debes buscar las respuestas e internet, sino sólo usar tus saberes previos.</w:t>
      </w:r>
    </w:p>
    <w:p w:rsidR="007610A1" w:rsidRDefault="007610A1" w:rsidP="007610A1">
      <w:pPr>
        <w:tabs>
          <w:tab w:val="left" w:pos="1290"/>
        </w:tabs>
        <w:rPr>
          <w:lang w:val="es-MX"/>
        </w:rPr>
      </w:pPr>
    </w:p>
    <w:p w:rsidR="007610A1" w:rsidRDefault="007610A1" w:rsidP="007610A1">
      <w:pPr>
        <w:pStyle w:val="Prrafodelista"/>
        <w:numPr>
          <w:ilvl w:val="0"/>
          <w:numId w:val="5"/>
        </w:numPr>
        <w:tabs>
          <w:tab w:val="left" w:pos="1290"/>
        </w:tabs>
        <w:jc w:val="both"/>
        <w:rPr>
          <w:lang w:val="es-MX"/>
        </w:rPr>
      </w:pPr>
      <w:r>
        <w:rPr>
          <w:lang w:val="es-MX"/>
        </w:rPr>
        <w:t>¿Qué fue el golpe de Estado de 1973?</w:t>
      </w:r>
    </w:p>
    <w:p w:rsidR="007610A1" w:rsidRDefault="00D77807" w:rsidP="007610A1">
      <w:pPr>
        <w:tabs>
          <w:tab w:val="left" w:pos="1290"/>
        </w:tabs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ragraph">
                  <wp:posOffset>60960</wp:posOffset>
                </wp:positionV>
                <wp:extent cx="5591175" cy="135255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7807" w:rsidRDefault="00D77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-.6pt;margin-top:4.8pt;width:440.2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" fillcolor="white [3201]" strokeweight=".5pt">
                <v:textbox>
                  <w:txbxContent>
                    <w:p w:rsidR="00D77807" w:rsidRDefault="00D77807"/>
                  </w:txbxContent>
                </v:textbox>
                <w10:wrap anchorx="margin"/>
              </v:shape>
            </w:pict>
          </mc:Fallback>
        </mc:AlternateContent>
      </w:r>
    </w:p>
    <w:p w:rsidR="007610A1" w:rsidRDefault="007610A1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7610A1" w:rsidRDefault="007610A1" w:rsidP="007610A1">
      <w:pPr>
        <w:pStyle w:val="Prrafodelista"/>
        <w:numPr>
          <w:ilvl w:val="0"/>
          <w:numId w:val="5"/>
        </w:numPr>
        <w:tabs>
          <w:tab w:val="left" w:pos="1290"/>
        </w:tabs>
        <w:jc w:val="both"/>
        <w:rPr>
          <w:lang w:val="es-MX"/>
        </w:rPr>
      </w:pPr>
      <w:r>
        <w:rPr>
          <w:lang w:val="es-MX"/>
        </w:rPr>
        <w:t>¿Qué sabes sobre Salvador Allende?</w:t>
      </w:r>
    </w:p>
    <w:p w:rsidR="007610A1" w:rsidRDefault="00D77807" w:rsidP="007610A1">
      <w:pPr>
        <w:tabs>
          <w:tab w:val="left" w:pos="1290"/>
        </w:tabs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B43BC" wp14:editId="5D927988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5591175" cy="145732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7807" w:rsidRDefault="00D77807" w:rsidP="00D77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B43BC" id="Cuadro de texto 8" o:spid="_x0000_s1027" type="#_x0000_t202" style="position:absolute;left:0;text-align:left;margin-left:389.05pt;margin-top:10.45pt;width:440.25pt;height:114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" fillcolor="white [3201]" strokeweight=".5pt">
                <v:textbox>
                  <w:txbxContent>
                    <w:p w:rsidR="00D77807" w:rsidRDefault="00D77807" w:rsidP="00D77807"/>
                  </w:txbxContent>
                </v:textbox>
                <w10:wrap anchorx="margin"/>
              </v:shape>
            </w:pict>
          </mc:Fallback>
        </mc:AlternateContent>
      </w:r>
    </w:p>
    <w:p w:rsidR="007610A1" w:rsidRDefault="007610A1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7610A1" w:rsidRDefault="007610A1" w:rsidP="007610A1">
      <w:pPr>
        <w:pStyle w:val="Prrafodelista"/>
        <w:numPr>
          <w:ilvl w:val="0"/>
          <w:numId w:val="5"/>
        </w:numPr>
        <w:tabs>
          <w:tab w:val="left" w:pos="1290"/>
        </w:tabs>
        <w:jc w:val="both"/>
        <w:rPr>
          <w:lang w:val="es-MX"/>
        </w:rPr>
      </w:pPr>
      <w:r>
        <w:rPr>
          <w:lang w:val="es-MX"/>
        </w:rPr>
        <w:t>¿Qué sabes sobre Augusto Pinochet?</w:t>
      </w:r>
    </w:p>
    <w:p w:rsidR="007610A1" w:rsidRDefault="00D77807" w:rsidP="007610A1">
      <w:pPr>
        <w:tabs>
          <w:tab w:val="left" w:pos="1290"/>
        </w:tabs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DF057" wp14:editId="5209F7F2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5591175" cy="14573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7807" w:rsidRDefault="00D77807" w:rsidP="00D77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F057" id="Cuadro de texto 9" o:spid="_x0000_s1028" type="#_x0000_t202" style="position:absolute;left:0;text-align:left;margin-left:389.05pt;margin-top:12pt;width:440.25pt;height:114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" fillcolor="white [3201]" strokeweight=".5pt">
                <v:textbox>
                  <w:txbxContent>
                    <w:p w:rsidR="00D77807" w:rsidRDefault="00D77807" w:rsidP="00D77807"/>
                  </w:txbxContent>
                </v:textbox>
                <w10:wrap anchorx="margin"/>
              </v:shape>
            </w:pict>
          </mc:Fallback>
        </mc:AlternateContent>
      </w:r>
    </w:p>
    <w:p w:rsidR="007610A1" w:rsidRDefault="007610A1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D77807" w:rsidRDefault="00D77807" w:rsidP="007610A1">
      <w:pPr>
        <w:tabs>
          <w:tab w:val="left" w:pos="1290"/>
        </w:tabs>
        <w:jc w:val="both"/>
        <w:rPr>
          <w:lang w:val="es-MX"/>
        </w:rPr>
      </w:pPr>
    </w:p>
    <w:p w:rsidR="007610A1" w:rsidRDefault="007610A1" w:rsidP="007610A1">
      <w:pPr>
        <w:pStyle w:val="Prrafodelista"/>
        <w:numPr>
          <w:ilvl w:val="0"/>
          <w:numId w:val="5"/>
        </w:numPr>
        <w:tabs>
          <w:tab w:val="left" w:pos="1290"/>
        </w:tabs>
        <w:jc w:val="both"/>
        <w:rPr>
          <w:lang w:val="es-MX"/>
        </w:rPr>
      </w:pPr>
      <w:r>
        <w:rPr>
          <w:lang w:val="es-MX"/>
        </w:rPr>
        <w:t>¿Qué sabes acerca de las violaciones a los Derechos Humanos ocurridas en Dictadura Militar?</w:t>
      </w:r>
    </w:p>
    <w:p w:rsidR="00D77807" w:rsidRPr="00D77807" w:rsidRDefault="00D77807" w:rsidP="00D77807">
      <w:pPr>
        <w:tabs>
          <w:tab w:val="left" w:pos="1290"/>
        </w:tabs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D9C2E2" wp14:editId="5E1615C4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5591175" cy="147637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7807" w:rsidRDefault="00D77807" w:rsidP="00D77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9C2E2" id="Cuadro de texto 10" o:spid="_x0000_s1029" type="#_x0000_t202" style="position:absolute;left:0;text-align:left;margin-left:389.05pt;margin-top:1.9pt;width:440.25pt;height:116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" fillcolor="white [3201]" strokeweight=".5pt">
                <v:textbox>
                  <w:txbxContent>
                    <w:p w:rsidR="00D77807" w:rsidRDefault="00D77807" w:rsidP="00D77807"/>
                  </w:txbxContent>
                </v:textbox>
                <w10:wrap anchorx="margin"/>
              </v:shape>
            </w:pict>
          </mc:Fallback>
        </mc:AlternateContent>
      </w:r>
    </w:p>
    <w:p w:rsidR="007610A1" w:rsidRDefault="007610A1" w:rsidP="007610A1">
      <w:pPr>
        <w:tabs>
          <w:tab w:val="left" w:pos="1290"/>
        </w:tabs>
        <w:rPr>
          <w:lang w:val="es-MX"/>
        </w:rPr>
      </w:pPr>
    </w:p>
    <w:p w:rsidR="007610A1" w:rsidRDefault="007610A1" w:rsidP="007610A1">
      <w:pPr>
        <w:tabs>
          <w:tab w:val="left" w:pos="1290"/>
        </w:tabs>
        <w:rPr>
          <w:lang w:val="es-MX"/>
        </w:rPr>
      </w:pPr>
    </w:p>
    <w:p w:rsidR="007610A1" w:rsidRPr="007610A1" w:rsidRDefault="007610A1" w:rsidP="007610A1">
      <w:pPr>
        <w:tabs>
          <w:tab w:val="left" w:pos="1290"/>
        </w:tabs>
        <w:rPr>
          <w:lang w:val="es-MX"/>
        </w:rPr>
      </w:pPr>
    </w:p>
    <w:p w:rsidR="00275095" w:rsidRPr="00D77807" w:rsidRDefault="005311C6" w:rsidP="005311C6">
      <w:pPr>
        <w:pStyle w:val="Prrafodelista"/>
        <w:numPr>
          <w:ilvl w:val="0"/>
          <w:numId w:val="3"/>
        </w:numPr>
        <w:tabs>
          <w:tab w:val="left" w:pos="1290"/>
        </w:tabs>
        <w:rPr>
          <w:b/>
          <w:lang w:val="es-MX"/>
        </w:rPr>
      </w:pPr>
      <w:r w:rsidRPr="00D77807"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D4EF58" wp14:editId="1DEEEBF2">
            <wp:simplePos x="0" y="0"/>
            <wp:positionH relativeFrom="column">
              <wp:posOffset>-50800</wp:posOffset>
            </wp:positionH>
            <wp:positionV relativeFrom="paragraph">
              <wp:posOffset>676910</wp:posOffset>
            </wp:positionV>
            <wp:extent cx="5571573" cy="2864562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22640" r="16667" b="16985"/>
                    <a:stretch/>
                  </pic:blipFill>
                  <pic:spPr bwMode="auto">
                    <a:xfrm>
                      <a:off x="0" y="0"/>
                      <a:ext cx="5571573" cy="286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807">
        <w:rPr>
          <w:b/>
          <w:lang w:val="es-MX"/>
        </w:rPr>
        <w:t>Considera las siguientes interpretaciones sobre el golpe de Estado en Chile, y luego responde las preguntas que se proponen</w:t>
      </w:r>
      <w:r w:rsidR="007610A1" w:rsidRPr="00D77807">
        <w:rPr>
          <w:b/>
          <w:lang w:val="es-MX"/>
        </w:rPr>
        <w:t>:</w:t>
      </w:r>
    </w:p>
    <w:p w:rsidR="00275095" w:rsidRDefault="00275095" w:rsidP="00275095">
      <w:pPr>
        <w:tabs>
          <w:tab w:val="left" w:pos="129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3338195</wp:posOffset>
            </wp:positionV>
            <wp:extent cx="5419725" cy="4362218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5" t="23244" r="30244" b="16985"/>
                    <a:stretch/>
                  </pic:blipFill>
                  <pic:spPr bwMode="auto">
                    <a:xfrm>
                      <a:off x="0" y="0"/>
                      <a:ext cx="5419725" cy="436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95" w:rsidRDefault="00275095" w:rsidP="00275095">
      <w:pPr>
        <w:tabs>
          <w:tab w:val="left" w:pos="1290"/>
        </w:tabs>
      </w:pPr>
    </w:p>
    <w:p w:rsidR="00275095" w:rsidRDefault="00275095"/>
    <w:p w:rsidR="00425155" w:rsidRDefault="00D77807">
      <w:r>
        <w:rPr>
          <w:noProof/>
        </w:rPr>
        <w:drawing>
          <wp:anchor distT="0" distB="0" distL="114300" distR="114300" simplePos="0" relativeHeight="251668480" behindDoc="0" locked="0" layoutInCell="1" allowOverlap="1" wp14:anchorId="75DDDB1A" wp14:editId="5B2B59BF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5495925" cy="2444203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2" t="16301" r="16837" b="31475"/>
                    <a:stretch/>
                  </pic:blipFill>
                  <pic:spPr bwMode="auto">
                    <a:xfrm>
                      <a:off x="0" y="0"/>
                      <a:ext cx="5495925" cy="244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1C6" w:rsidRDefault="005311C6"/>
    <w:p w:rsidR="005311C6" w:rsidRDefault="005311C6"/>
    <w:p w:rsidR="00D77807" w:rsidRDefault="005311C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581650" cy="2812572"/>
            <wp:effectExtent l="0" t="0" r="0" b="698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2" t="23547" r="17515" b="17891"/>
                    <a:stretch/>
                  </pic:blipFill>
                  <pic:spPr bwMode="auto">
                    <a:xfrm>
                      <a:off x="0" y="0"/>
                      <a:ext cx="5581650" cy="281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7807" w:rsidRPr="00D77807" w:rsidRDefault="00D77807" w:rsidP="00D77807"/>
    <w:p w:rsidR="00D77807" w:rsidRPr="00D77807" w:rsidRDefault="00D77807" w:rsidP="00D77807"/>
    <w:p w:rsidR="00D77807" w:rsidRPr="00D77807" w:rsidRDefault="00D77807" w:rsidP="00D77807"/>
    <w:p w:rsidR="00D77807" w:rsidRPr="00D77807" w:rsidRDefault="00D77807" w:rsidP="00D77807"/>
    <w:p w:rsidR="00D77807" w:rsidRPr="00D77807" w:rsidRDefault="00D77807" w:rsidP="00D77807"/>
    <w:p w:rsidR="00D77807" w:rsidRPr="00D77807" w:rsidRDefault="00D77807" w:rsidP="00D77807"/>
    <w:p w:rsidR="00D77807" w:rsidRPr="00D77807" w:rsidRDefault="00D77807" w:rsidP="00D77807">
      <w:pPr>
        <w:rPr>
          <w:b/>
        </w:rPr>
      </w:pPr>
      <w:proofErr w:type="spellStart"/>
      <w:r>
        <w:rPr>
          <w:b/>
        </w:rPr>
        <w:lastRenderedPageBreak/>
        <w:t>Cuadro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análisis</w:t>
      </w:r>
      <w:proofErr w:type="spellEnd"/>
      <w:r>
        <w:rPr>
          <w:b/>
        </w:rPr>
        <w:t>:</w:t>
      </w:r>
    </w:p>
    <w:p w:rsidR="00D77807" w:rsidRDefault="00D77807" w:rsidP="00D77807"/>
    <w:tbl>
      <w:tblPr>
        <w:tblStyle w:val="Tablaconcuadrcula"/>
        <w:tblpPr w:leftFromText="180" w:rightFromText="180" w:vertAnchor="page" w:horzAnchor="margin" w:tblpY="2371"/>
        <w:tblW w:w="8898" w:type="dxa"/>
        <w:tblLook w:val="04A0" w:firstRow="1" w:lastRow="0" w:firstColumn="1" w:lastColumn="0" w:noHBand="0" w:noVBand="1"/>
      </w:tblPr>
      <w:tblGrid>
        <w:gridCol w:w="1779"/>
        <w:gridCol w:w="1779"/>
        <w:gridCol w:w="1780"/>
        <w:gridCol w:w="1780"/>
        <w:gridCol w:w="1780"/>
      </w:tblGrid>
      <w:tr w:rsidR="00A604DE" w:rsidTr="00A604DE">
        <w:trPr>
          <w:trHeight w:val="356"/>
        </w:trPr>
        <w:tc>
          <w:tcPr>
            <w:tcW w:w="1779" w:type="dxa"/>
          </w:tcPr>
          <w:p w:rsidR="00A604DE" w:rsidRPr="00D77807" w:rsidRDefault="00A604DE" w:rsidP="00A604DE">
            <w:pPr>
              <w:rPr>
                <w:b/>
              </w:rPr>
            </w:pPr>
            <w:r w:rsidRPr="00D77807">
              <w:rPr>
                <w:b/>
              </w:rPr>
              <w:t>Fuentes</w:t>
            </w:r>
          </w:p>
        </w:tc>
        <w:tc>
          <w:tcPr>
            <w:tcW w:w="1779" w:type="dxa"/>
          </w:tcPr>
          <w:p w:rsidR="00A604DE" w:rsidRPr="00D77807" w:rsidRDefault="00A604DE" w:rsidP="00A604DE">
            <w:pPr>
              <w:rPr>
                <w:b/>
              </w:rPr>
            </w:pPr>
            <w:r w:rsidRPr="00D77807">
              <w:rPr>
                <w:b/>
              </w:rPr>
              <w:t>Fuente 1</w:t>
            </w:r>
          </w:p>
        </w:tc>
        <w:tc>
          <w:tcPr>
            <w:tcW w:w="1780" w:type="dxa"/>
          </w:tcPr>
          <w:p w:rsidR="00A604DE" w:rsidRPr="00D77807" w:rsidRDefault="00A604DE" w:rsidP="00A604DE">
            <w:pPr>
              <w:rPr>
                <w:b/>
              </w:rPr>
            </w:pPr>
            <w:r w:rsidRPr="00D77807">
              <w:rPr>
                <w:b/>
              </w:rPr>
              <w:t>Fuente 2</w:t>
            </w:r>
          </w:p>
        </w:tc>
        <w:tc>
          <w:tcPr>
            <w:tcW w:w="1780" w:type="dxa"/>
          </w:tcPr>
          <w:p w:rsidR="00A604DE" w:rsidRPr="00D77807" w:rsidRDefault="00A604DE" w:rsidP="00A604DE">
            <w:pPr>
              <w:rPr>
                <w:b/>
              </w:rPr>
            </w:pPr>
            <w:r w:rsidRPr="00D77807">
              <w:rPr>
                <w:b/>
              </w:rPr>
              <w:t>Fuente 3</w:t>
            </w:r>
          </w:p>
        </w:tc>
        <w:tc>
          <w:tcPr>
            <w:tcW w:w="1780" w:type="dxa"/>
          </w:tcPr>
          <w:p w:rsidR="00A604DE" w:rsidRPr="00D77807" w:rsidRDefault="00A604DE" w:rsidP="00A604DE">
            <w:pPr>
              <w:rPr>
                <w:b/>
              </w:rPr>
            </w:pPr>
            <w:r w:rsidRPr="00D77807">
              <w:rPr>
                <w:b/>
              </w:rPr>
              <w:t>Fuente 4</w:t>
            </w:r>
          </w:p>
        </w:tc>
      </w:tr>
      <w:tr w:rsidR="00A604DE" w:rsidRPr="00D77807" w:rsidTr="00A604DE">
        <w:trPr>
          <w:trHeight w:val="2354"/>
        </w:trPr>
        <w:tc>
          <w:tcPr>
            <w:tcW w:w="1779" w:type="dxa"/>
          </w:tcPr>
          <w:p w:rsidR="00A604DE" w:rsidRPr="00D77807" w:rsidRDefault="00A604DE" w:rsidP="00A604DE">
            <w:pPr>
              <w:jc w:val="both"/>
              <w:rPr>
                <w:b/>
                <w:lang w:val="es-MX"/>
              </w:rPr>
            </w:pPr>
            <w:r w:rsidRPr="00D77807">
              <w:rPr>
                <w:b/>
                <w:lang w:val="es-MX"/>
              </w:rPr>
              <w:t xml:space="preserve">¿Qué </w:t>
            </w:r>
            <w:r>
              <w:rPr>
                <w:b/>
                <w:lang w:val="es-MX"/>
              </w:rPr>
              <w:t>e</w:t>
            </w:r>
            <w:r w:rsidRPr="00D77807">
              <w:rPr>
                <w:b/>
                <w:lang w:val="es-MX"/>
              </w:rPr>
              <w:t>lementos de la situación de los inicios de la década de los 70’ revela cada fuente?</w:t>
            </w:r>
          </w:p>
        </w:tc>
        <w:tc>
          <w:tcPr>
            <w:tcW w:w="1779" w:type="dxa"/>
          </w:tcPr>
          <w:p w:rsidR="00A604DE" w:rsidRPr="00D77807" w:rsidRDefault="00A604DE" w:rsidP="00A604DE">
            <w:pPr>
              <w:rPr>
                <w:b/>
                <w:lang w:val="es-MX"/>
              </w:rPr>
            </w:pPr>
          </w:p>
        </w:tc>
        <w:tc>
          <w:tcPr>
            <w:tcW w:w="1780" w:type="dxa"/>
          </w:tcPr>
          <w:p w:rsidR="00A604DE" w:rsidRPr="00D77807" w:rsidRDefault="00A604DE" w:rsidP="00A604DE">
            <w:pPr>
              <w:rPr>
                <w:b/>
                <w:lang w:val="es-MX"/>
              </w:rPr>
            </w:pPr>
          </w:p>
        </w:tc>
        <w:tc>
          <w:tcPr>
            <w:tcW w:w="1780" w:type="dxa"/>
          </w:tcPr>
          <w:p w:rsidR="00A604DE" w:rsidRPr="00D77807" w:rsidRDefault="00A604DE" w:rsidP="00A604DE">
            <w:pPr>
              <w:rPr>
                <w:b/>
                <w:lang w:val="es-MX"/>
              </w:rPr>
            </w:pPr>
          </w:p>
        </w:tc>
        <w:tc>
          <w:tcPr>
            <w:tcW w:w="1780" w:type="dxa"/>
          </w:tcPr>
          <w:p w:rsidR="00A604DE" w:rsidRPr="00D77807" w:rsidRDefault="00A604DE" w:rsidP="00A604DE">
            <w:pPr>
              <w:rPr>
                <w:b/>
                <w:lang w:val="es-MX"/>
              </w:rPr>
            </w:pPr>
          </w:p>
        </w:tc>
      </w:tr>
      <w:tr w:rsidR="00A604DE" w:rsidRPr="00D77807" w:rsidTr="00A604DE">
        <w:trPr>
          <w:trHeight w:val="2354"/>
        </w:trPr>
        <w:tc>
          <w:tcPr>
            <w:tcW w:w="1779" w:type="dxa"/>
          </w:tcPr>
          <w:p w:rsidR="00A604DE" w:rsidRPr="00D77807" w:rsidRDefault="00A604DE" w:rsidP="00A604DE">
            <w:pPr>
              <w:rPr>
                <w:b/>
                <w:lang w:val="es-MX"/>
              </w:rPr>
            </w:pPr>
            <w:r w:rsidRPr="00D77807">
              <w:rPr>
                <w:b/>
                <w:lang w:val="es-MX"/>
              </w:rPr>
              <w:t>¿Qué visión sobre el momento refleja cada fuente?</w:t>
            </w:r>
          </w:p>
        </w:tc>
        <w:tc>
          <w:tcPr>
            <w:tcW w:w="1779" w:type="dxa"/>
          </w:tcPr>
          <w:p w:rsidR="00A604DE" w:rsidRPr="00D77807" w:rsidRDefault="00A604DE" w:rsidP="00A604DE">
            <w:pPr>
              <w:rPr>
                <w:b/>
                <w:lang w:val="es-MX"/>
              </w:rPr>
            </w:pPr>
          </w:p>
        </w:tc>
        <w:tc>
          <w:tcPr>
            <w:tcW w:w="1780" w:type="dxa"/>
          </w:tcPr>
          <w:p w:rsidR="00A604DE" w:rsidRPr="00D77807" w:rsidRDefault="00A604DE" w:rsidP="00A604DE">
            <w:pPr>
              <w:rPr>
                <w:b/>
                <w:lang w:val="es-MX"/>
              </w:rPr>
            </w:pPr>
          </w:p>
        </w:tc>
        <w:tc>
          <w:tcPr>
            <w:tcW w:w="1780" w:type="dxa"/>
          </w:tcPr>
          <w:p w:rsidR="00A604DE" w:rsidRPr="00D77807" w:rsidRDefault="00A604DE" w:rsidP="00A604DE">
            <w:pPr>
              <w:rPr>
                <w:b/>
                <w:lang w:val="es-MX"/>
              </w:rPr>
            </w:pPr>
          </w:p>
        </w:tc>
        <w:tc>
          <w:tcPr>
            <w:tcW w:w="1780" w:type="dxa"/>
          </w:tcPr>
          <w:p w:rsidR="00A604DE" w:rsidRPr="00D77807" w:rsidRDefault="00A604DE" w:rsidP="00A604DE">
            <w:pPr>
              <w:rPr>
                <w:b/>
                <w:lang w:val="es-MX"/>
              </w:rPr>
            </w:pPr>
          </w:p>
        </w:tc>
      </w:tr>
    </w:tbl>
    <w:p w:rsidR="00D77807" w:rsidRPr="00A604DE" w:rsidRDefault="00D77807" w:rsidP="00D77807">
      <w:pPr>
        <w:rPr>
          <w:lang w:val="es-MX"/>
        </w:rPr>
      </w:pPr>
    </w:p>
    <w:p w:rsidR="00D77807" w:rsidRPr="00A604DE" w:rsidRDefault="00A604DE" w:rsidP="00A604DE">
      <w:pPr>
        <w:pStyle w:val="Prrafodelista"/>
        <w:numPr>
          <w:ilvl w:val="0"/>
          <w:numId w:val="6"/>
        </w:numPr>
        <w:rPr>
          <w:b/>
        </w:rPr>
      </w:pPr>
      <w:r w:rsidRPr="00A604DE">
        <w:rPr>
          <w:b/>
        </w:rPr>
        <w:t>¿Entre qué autores de las fuentes anteriores notas mayores diferencias? ¿Cuáles son esas diferencias?</w:t>
      </w:r>
    </w:p>
    <w:p w:rsidR="00A604DE" w:rsidRPr="00A604DE" w:rsidRDefault="00A604DE" w:rsidP="00A604DE">
      <w:pPr>
        <w:rPr>
          <w:b/>
        </w:rPr>
      </w:pPr>
      <w:r w:rsidRPr="00A604DE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2BABB3" wp14:editId="7366B349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5610225" cy="151447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4DE" w:rsidRDefault="00A604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BABB3" id="Cuadro de texto 11" o:spid="_x0000_s1030" type="#_x0000_t202" style="position:absolute;margin-left:390.55pt;margin-top:9.5pt;width:441.75pt;height:119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" fillcolor="white [3201]" strokeweight=".5pt">
                <v:textbox>
                  <w:txbxContent>
                    <w:p w:rsidR="00A604DE" w:rsidRDefault="00A604DE"/>
                  </w:txbxContent>
                </v:textbox>
                <w10:wrap anchorx="margin"/>
              </v:shape>
            </w:pict>
          </mc:Fallback>
        </mc:AlternateContent>
      </w:r>
    </w:p>
    <w:p w:rsidR="00A604DE" w:rsidRPr="00A604DE" w:rsidRDefault="00A604DE" w:rsidP="00A604DE">
      <w:pPr>
        <w:rPr>
          <w:b/>
        </w:rPr>
      </w:pPr>
    </w:p>
    <w:p w:rsidR="00A604DE" w:rsidRPr="00A604DE" w:rsidRDefault="00A604DE" w:rsidP="00A604DE">
      <w:pPr>
        <w:rPr>
          <w:b/>
        </w:rPr>
      </w:pPr>
    </w:p>
    <w:p w:rsidR="00A604DE" w:rsidRPr="00A604DE" w:rsidRDefault="00A604DE" w:rsidP="00A604DE">
      <w:pPr>
        <w:rPr>
          <w:b/>
        </w:rPr>
      </w:pPr>
    </w:p>
    <w:p w:rsidR="00A604DE" w:rsidRPr="00A604DE" w:rsidRDefault="00A604DE" w:rsidP="00A604DE">
      <w:pPr>
        <w:rPr>
          <w:b/>
        </w:rPr>
      </w:pPr>
    </w:p>
    <w:p w:rsidR="00A604DE" w:rsidRPr="00A604DE" w:rsidRDefault="00A604DE" w:rsidP="00A604DE">
      <w:pPr>
        <w:rPr>
          <w:b/>
        </w:rPr>
      </w:pPr>
    </w:p>
    <w:p w:rsidR="00A604DE" w:rsidRPr="00D77807" w:rsidRDefault="00A604DE" w:rsidP="00A604DE">
      <w:pPr>
        <w:pStyle w:val="Prrafodelista"/>
        <w:numPr>
          <w:ilvl w:val="0"/>
          <w:numId w:val="6"/>
        </w:numPr>
      </w:pPr>
      <w:r w:rsidRPr="00A604DE">
        <w:rPr>
          <w:b/>
        </w:rPr>
        <w:t>¿Qué elementos comunes puedes encontrar en las fuentes anteriores?</w:t>
      </w:r>
    </w:p>
    <w:p w:rsidR="00D77807" w:rsidRPr="00A604DE" w:rsidRDefault="00D77807" w:rsidP="00D77807">
      <w:pPr>
        <w:rPr>
          <w:lang w:val="es-MX"/>
        </w:rPr>
      </w:pPr>
    </w:p>
    <w:p w:rsidR="005311C6" w:rsidRPr="00A604DE" w:rsidRDefault="00A604DE" w:rsidP="00D77807">
      <w:pPr>
        <w:jc w:val="center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C0EF1D" wp14:editId="2EA1EE99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5610225" cy="1514475"/>
                <wp:effectExtent l="0" t="0" r="28575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4DE" w:rsidRDefault="00A604DE" w:rsidP="00A604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EF1D" id="Cuadro de texto 14" o:spid="_x0000_s1031" type="#_x0000_t202" style="position:absolute;left:0;text-align:left;margin-left:0;margin-top:2.25pt;width:441.75pt;height:119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" fillcolor="white [3201]" strokeweight=".5pt">
                <v:textbox>
                  <w:txbxContent>
                    <w:p w:rsidR="00A604DE" w:rsidRDefault="00A604DE" w:rsidP="00A604DE"/>
                  </w:txbxContent>
                </v:textbox>
                <w10:wrap anchorx="margin"/>
              </v:shape>
            </w:pict>
          </mc:Fallback>
        </mc:AlternateContent>
      </w:r>
    </w:p>
    <w:p w:rsidR="00D77807" w:rsidRPr="00A604DE" w:rsidRDefault="00D77807" w:rsidP="00D77807">
      <w:pPr>
        <w:rPr>
          <w:lang w:val="es-MX"/>
        </w:rPr>
      </w:pPr>
    </w:p>
    <w:p w:rsidR="00D77807" w:rsidRPr="00A604DE" w:rsidRDefault="00D77807" w:rsidP="00D77807">
      <w:pPr>
        <w:rPr>
          <w:lang w:val="es-MX"/>
        </w:rPr>
      </w:pPr>
    </w:p>
    <w:p w:rsidR="00D77807" w:rsidRPr="00A604DE" w:rsidRDefault="00D77807" w:rsidP="00D77807">
      <w:pPr>
        <w:rPr>
          <w:lang w:val="es-MX"/>
        </w:rPr>
      </w:pPr>
    </w:p>
    <w:p w:rsidR="00D77807" w:rsidRPr="00D77807" w:rsidRDefault="00D77807" w:rsidP="00D77807">
      <w:pPr>
        <w:rPr>
          <w:lang w:val="es-MX"/>
        </w:rPr>
      </w:pPr>
    </w:p>
    <w:sectPr w:rsidR="00D77807" w:rsidRPr="00D77807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95A" w:rsidRDefault="00E3695A" w:rsidP="005311C6">
      <w:pPr>
        <w:spacing w:after="0" w:line="240" w:lineRule="auto"/>
      </w:pPr>
      <w:r>
        <w:separator/>
      </w:r>
    </w:p>
  </w:endnote>
  <w:endnote w:type="continuationSeparator" w:id="0">
    <w:p w:rsidR="00E3695A" w:rsidRDefault="00E3695A" w:rsidP="0053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95A" w:rsidRDefault="00E3695A" w:rsidP="005311C6">
      <w:pPr>
        <w:spacing w:after="0" w:line="240" w:lineRule="auto"/>
      </w:pPr>
      <w:r>
        <w:separator/>
      </w:r>
    </w:p>
  </w:footnote>
  <w:footnote w:type="continuationSeparator" w:id="0">
    <w:p w:rsidR="00E3695A" w:rsidRDefault="00E3695A" w:rsidP="00531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1C6" w:rsidRDefault="005311C6">
    <w:pPr>
      <w:pStyle w:val="Encabezado"/>
    </w:pPr>
    <w:r w:rsidRPr="005311C6">
      <w:drawing>
        <wp:anchor distT="0" distB="0" distL="114300" distR="114300" simplePos="0" relativeHeight="251660288" behindDoc="0" locked="0" layoutInCell="1" allowOverlap="1" wp14:anchorId="397A0A20" wp14:editId="19E33C61">
          <wp:simplePos x="0" y="0"/>
          <wp:positionH relativeFrom="margin">
            <wp:posOffset>-70485</wp:posOffset>
          </wp:positionH>
          <wp:positionV relativeFrom="paragraph">
            <wp:posOffset>-278130</wp:posOffset>
          </wp:positionV>
          <wp:extent cx="1543050" cy="600075"/>
          <wp:effectExtent l="0" t="0" r="0" b="9525"/>
          <wp:wrapSquare wrapText="bothSides"/>
          <wp:docPr id="13" name="Imagen 13" descr="Captura de pantalla de un celula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74" t="27773" r="50272" b="61188"/>
                  <a:stretch/>
                </pic:blipFill>
                <pic:spPr bwMode="auto">
                  <a:xfrm>
                    <a:off x="0" y="0"/>
                    <a:ext cx="1543050" cy="60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5311C6">
      <w:drawing>
        <wp:anchor distT="0" distB="0" distL="114300" distR="114300" simplePos="0" relativeHeight="251659264" behindDoc="0" locked="0" layoutInCell="1" allowOverlap="1" wp14:anchorId="178DB2AE" wp14:editId="320C897D">
          <wp:simplePos x="0" y="0"/>
          <wp:positionH relativeFrom="leftMargin">
            <wp:posOffset>260985</wp:posOffset>
          </wp:positionH>
          <wp:positionV relativeFrom="paragraph">
            <wp:posOffset>-333375</wp:posOffset>
          </wp:positionV>
          <wp:extent cx="657225" cy="676910"/>
          <wp:effectExtent l="0" t="0" r="9525" b="8890"/>
          <wp:wrapNone/>
          <wp:docPr id="12" name="Imagen 12" descr="Imagen que contiene dibuj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4D4A"/>
    <w:multiLevelType w:val="hybridMultilevel"/>
    <w:tmpl w:val="6130F6CE"/>
    <w:lvl w:ilvl="0" w:tplc="1C066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B2AF7"/>
    <w:multiLevelType w:val="hybridMultilevel"/>
    <w:tmpl w:val="D7AEF026"/>
    <w:lvl w:ilvl="0" w:tplc="4E3E2F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2404B"/>
    <w:multiLevelType w:val="hybridMultilevel"/>
    <w:tmpl w:val="D3AACA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D0488"/>
    <w:multiLevelType w:val="hybridMultilevel"/>
    <w:tmpl w:val="07F458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FD31D1"/>
    <w:multiLevelType w:val="hybridMultilevel"/>
    <w:tmpl w:val="1A0202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DD7C64"/>
    <w:multiLevelType w:val="hybridMultilevel"/>
    <w:tmpl w:val="AEEE51BA"/>
    <w:lvl w:ilvl="0" w:tplc="60A4CE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095"/>
    <w:rsid w:val="00275095"/>
    <w:rsid w:val="00425155"/>
    <w:rsid w:val="005311C6"/>
    <w:rsid w:val="00534B27"/>
    <w:rsid w:val="006B1216"/>
    <w:rsid w:val="007610A1"/>
    <w:rsid w:val="00A604DE"/>
    <w:rsid w:val="00D77807"/>
    <w:rsid w:val="00D95D13"/>
    <w:rsid w:val="00E3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5AF090"/>
  <w15:chartTrackingRefBased/>
  <w15:docId w15:val="{6697AACD-05C8-4476-AC06-F2FAC232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311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11C6"/>
    <w:pPr>
      <w:spacing w:after="0" w:line="240" w:lineRule="auto"/>
      <w:ind w:left="720"/>
      <w:contextualSpacing/>
    </w:pPr>
    <w:rPr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311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1C6"/>
  </w:style>
  <w:style w:type="paragraph" w:styleId="Piedepgina">
    <w:name w:val="footer"/>
    <w:basedOn w:val="Normal"/>
    <w:link w:val="PiedepginaCar"/>
    <w:uiPriority w:val="99"/>
    <w:unhideWhenUsed/>
    <w:rsid w:val="005311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1C6"/>
  </w:style>
  <w:style w:type="character" w:customStyle="1" w:styleId="Ttulo3Car">
    <w:name w:val="Título 3 Car"/>
    <w:basedOn w:val="Fuentedeprrafopredeter"/>
    <w:link w:val="Ttulo3"/>
    <w:uiPriority w:val="9"/>
    <w:rsid w:val="005311C6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aconcuadrcula">
    <w:name w:val="Table Grid"/>
    <w:basedOn w:val="Tablanormal"/>
    <w:uiPriority w:val="39"/>
    <w:rsid w:val="00D77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3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B9CD5-3F9F-41B1-931F-0D6A9C71D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2020-08-06T05:33:00Z</dcterms:created>
  <dcterms:modified xsi:type="dcterms:W3CDTF">2020-08-06T07:45:00Z</dcterms:modified>
</cp:coreProperties>
</file>