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F17" w:rsidRPr="00E43E6D" w:rsidRDefault="00867F17" w:rsidP="00867F17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2765326"/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B1C379E" wp14:editId="048EB378">
            <wp:simplePos x="0" y="0"/>
            <wp:positionH relativeFrom="leftMargin">
              <wp:posOffset>628204</wp:posOffset>
            </wp:positionH>
            <wp:positionV relativeFrom="paragraph">
              <wp:posOffset>291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867F17" w:rsidRPr="00E43E6D" w:rsidRDefault="00867F17" w:rsidP="00867F17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5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867F17" w:rsidRDefault="00867F17" w:rsidP="00867F17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 </w:t>
      </w:r>
    </w:p>
    <w:bookmarkEnd w:id="0"/>
    <w:p w:rsidR="00867F17" w:rsidRDefault="00867F17" w:rsidP="00867F17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867F17" w:rsidRPr="0007250E" w:rsidRDefault="00867F17" w:rsidP="00867F17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867F17" w:rsidRPr="0007250E" w:rsidRDefault="00867F17" w:rsidP="00867F1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867F17" w:rsidRDefault="00867F17" w:rsidP="00867F1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13 al 17 de julio</w:t>
      </w:r>
    </w:p>
    <w:p w:rsidR="00867F17" w:rsidRDefault="00867F17" w:rsidP="00867F1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867F17" w:rsidRDefault="00867F17" w:rsidP="00867F17">
      <w:pPr>
        <w:pStyle w:val="Sinespaciado"/>
        <w:rPr>
          <w:rFonts w:ascii="Arial" w:hAnsi="Arial" w:cs="Arial"/>
          <w:sz w:val="24"/>
          <w:szCs w:val="24"/>
        </w:rPr>
      </w:pPr>
      <w:r w:rsidRPr="00FC5D18">
        <w:rPr>
          <w:rFonts w:ascii="Arial" w:hAnsi="Arial" w:cs="Arial"/>
          <w:sz w:val="24"/>
          <w:szCs w:val="24"/>
        </w:rPr>
        <w:t>¿Qué hay para esta semana de clases</w:t>
      </w:r>
      <w:r>
        <w:rPr>
          <w:rFonts w:ascii="Arial" w:hAnsi="Arial" w:cs="Arial"/>
          <w:sz w:val="24"/>
          <w:szCs w:val="24"/>
        </w:rPr>
        <w:t xml:space="preserve"> en Lenguaje</w:t>
      </w:r>
      <w:r w:rsidRPr="00FC5D18">
        <w:rPr>
          <w:rFonts w:ascii="Arial" w:hAnsi="Arial" w:cs="Arial"/>
          <w:sz w:val="24"/>
          <w:szCs w:val="24"/>
        </w:rPr>
        <w:t>?</w:t>
      </w:r>
    </w:p>
    <w:p w:rsidR="00867F17" w:rsidRDefault="00867F17" w:rsidP="00867F17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Aprenderás tres usos del signo coma (</w:t>
      </w:r>
      <w:r w:rsidRPr="00867F17">
        <w:rPr>
          <w:rFonts w:ascii="Arial" w:hAnsi="Arial" w:cs="Arial"/>
          <w:b/>
          <w:bCs/>
          <w:sz w:val="32"/>
          <w:szCs w:val="32"/>
        </w:rPr>
        <w:t>,</w:t>
      </w:r>
      <w:r w:rsidRPr="00867F1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: en enumeración, coma explicativa y coma en vocativos.</w:t>
      </w:r>
    </w:p>
    <w:p w:rsidR="00867F17" w:rsidRPr="00867F17" w:rsidRDefault="00867F17" w:rsidP="00867F17">
      <w:pPr>
        <w:pStyle w:val="Sinespaciado"/>
        <w:ind w:left="-142"/>
        <w:jc w:val="both"/>
        <w:rPr>
          <w:rFonts w:ascii="Arial" w:hAnsi="Arial" w:cs="Arial"/>
          <w:sz w:val="24"/>
          <w:szCs w:val="24"/>
        </w:rPr>
      </w:pPr>
    </w:p>
    <w:p w:rsidR="00867F17" w:rsidRDefault="00867F17" w:rsidP="00867F17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67F17">
        <w:rPr>
          <w:rFonts w:ascii="Arial" w:hAnsi="Arial" w:cs="Arial"/>
          <w:sz w:val="24"/>
          <w:szCs w:val="24"/>
        </w:rPr>
        <w:t>Vas a desarrollar una guía</w:t>
      </w:r>
      <w:r w:rsidR="00D10E44">
        <w:rPr>
          <w:rFonts w:ascii="Arial" w:hAnsi="Arial" w:cs="Arial"/>
          <w:sz w:val="24"/>
          <w:szCs w:val="24"/>
        </w:rPr>
        <w:t xml:space="preserve"> de trabajo</w:t>
      </w:r>
      <w:r w:rsidRPr="00867F17">
        <w:rPr>
          <w:rFonts w:ascii="Arial" w:hAnsi="Arial" w:cs="Arial"/>
          <w:sz w:val="24"/>
          <w:szCs w:val="24"/>
        </w:rPr>
        <w:t xml:space="preserve"> sobre los</w:t>
      </w:r>
      <w:r w:rsidR="00392A42">
        <w:rPr>
          <w:rFonts w:ascii="Arial" w:hAnsi="Arial" w:cs="Arial"/>
          <w:sz w:val="24"/>
          <w:szCs w:val="24"/>
        </w:rPr>
        <w:t xml:space="preserve"> tres</w:t>
      </w:r>
      <w:bookmarkStart w:id="1" w:name="_GoBack"/>
      <w:bookmarkEnd w:id="1"/>
      <w:r w:rsidRPr="00867F17">
        <w:rPr>
          <w:rFonts w:ascii="Arial" w:hAnsi="Arial" w:cs="Arial"/>
          <w:sz w:val="24"/>
          <w:szCs w:val="24"/>
        </w:rPr>
        <w:t xml:space="preserve"> usos de coma aprendidos en la clase, enviada a través del Buzón de tareas</w:t>
      </w:r>
      <w:r w:rsidR="00D10E44">
        <w:rPr>
          <w:rFonts w:ascii="Arial" w:hAnsi="Arial" w:cs="Arial"/>
          <w:sz w:val="24"/>
          <w:szCs w:val="24"/>
        </w:rPr>
        <w:t xml:space="preserve">. </w:t>
      </w:r>
    </w:p>
    <w:p w:rsidR="00D10E44" w:rsidRDefault="00D10E44" w:rsidP="00D10E44">
      <w:pPr>
        <w:pStyle w:val="Prrafodelista"/>
        <w:rPr>
          <w:rFonts w:ascii="Arial" w:hAnsi="Arial" w:cs="Arial"/>
          <w:sz w:val="24"/>
          <w:szCs w:val="24"/>
        </w:rPr>
      </w:pPr>
    </w:p>
    <w:p w:rsidR="00D10E44" w:rsidRPr="00867F17" w:rsidRDefault="00D10E44" w:rsidP="00D10E44">
      <w:pPr>
        <w:pStyle w:val="Sinespaciado"/>
        <w:rPr>
          <w:rFonts w:ascii="Arial" w:hAnsi="Arial" w:cs="Arial"/>
          <w:sz w:val="24"/>
          <w:szCs w:val="24"/>
        </w:rPr>
      </w:pPr>
      <w:r w:rsidRPr="00D10E44">
        <w:rPr>
          <w:rFonts w:ascii="Arial" w:hAnsi="Arial" w:cs="Arial"/>
          <w:sz w:val="24"/>
          <w:szCs w:val="24"/>
          <w:highlight w:val="yellow"/>
        </w:rPr>
        <w:t>Recuerda que la próxima semana recibirás la evaluación de Sadako y las mil grullas de papel</w:t>
      </w:r>
      <w:r>
        <w:rPr>
          <w:rFonts w:ascii="Arial" w:hAnsi="Arial" w:cs="Arial"/>
          <w:sz w:val="24"/>
          <w:szCs w:val="24"/>
        </w:rPr>
        <w:t>.</w:t>
      </w:r>
    </w:p>
    <w:sectPr w:rsidR="00D10E44" w:rsidRPr="00867F17" w:rsidSect="00867F17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2371A2"/>
    <w:multiLevelType w:val="hybridMultilevel"/>
    <w:tmpl w:val="E9CCFD0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17"/>
    <w:rsid w:val="00392A42"/>
    <w:rsid w:val="00867F17"/>
    <w:rsid w:val="00CF5FFF"/>
    <w:rsid w:val="00D1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428"/>
  <w15:chartTrackingRefBased/>
  <w15:docId w15:val="{5C0B4A3C-85DD-4B29-84A1-0F437CA3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67F1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67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2020-07-12T01:47:00Z</dcterms:created>
  <dcterms:modified xsi:type="dcterms:W3CDTF">2020-07-12T02:02:00Z</dcterms:modified>
</cp:coreProperties>
</file>