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42C85D" w14:textId="5A085F1B" w:rsidR="005E219B" w:rsidRDefault="00570C89" w:rsidP="00570C89">
      <w:pPr>
        <w:jc w:val="center"/>
        <w:rPr>
          <w:b/>
          <w:bCs/>
          <w:sz w:val="32"/>
          <w:szCs w:val="32"/>
        </w:rPr>
      </w:pPr>
      <w:r>
        <w:rPr>
          <w:b/>
          <w:bCs/>
          <w:sz w:val="32"/>
          <w:szCs w:val="32"/>
        </w:rPr>
        <w:t xml:space="preserve">INSTRUCTIVO </w:t>
      </w:r>
      <w:r w:rsidR="0068620F">
        <w:rPr>
          <w:b/>
          <w:bCs/>
          <w:sz w:val="32"/>
          <w:szCs w:val="32"/>
        </w:rPr>
        <w:t>DE TRABAJO</w:t>
      </w:r>
      <w:r w:rsidR="005316E9">
        <w:rPr>
          <w:b/>
          <w:bCs/>
          <w:sz w:val="32"/>
          <w:szCs w:val="32"/>
        </w:rPr>
        <w:t xml:space="preserve"> </w:t>
      </w:r>
      <w:r>
        <w:rPr>
          <w:b/>
          <w:bCs/>
          <w:sz w:val="32"/>
          <w:szCs w:val="32"/>
        </w:rPr>
        <w:t>NM</w:t>
      </w:r>
      <w:r w:rsidR="00B82D52">
        <w:rPr>
          <w:b/>
          <w:bCs/>
          <w:sz w:val="32"/>
          <w:szCs w:val="32"/>
        </w:rPr>
        <w:t>4</w:t>
      </w:r>
    </w:p>
    <w:tbl>
      <w:tblPr>
        <w:tblStyle w:val="Tablaconcuadrcula"/>
        <w:tblW w:w="0" w:type="auto"/>
        <w:tblLook w:val="04A0" w:firstRow="1" w:lastRow="0" w:firstColumn="1" w:lastColumn="0" w:noHBand="0" w:noVBand="1"/>
      </w:tblPr>
      <w:tblGrid>
        <w:gridCol w:w="3665"/>
        <w:gridCol w:w="5163"/>
      </w:tblGrid>
      <w:tr w:rsidR="00570C89" w:rsidRPr="00570C89" w14:paraId="197FE0E1" w14:textId="77777777" w:rsidTr="003C0BBE">
        <w:tc>
          <w:tcPr>
            <w:tcW w:w="3665" w:type="dxa"/>
            <w:shd w:val="clear" w:color="auto" w:fill="E2EFD9" w:themeFill="accent6" w:themeFillTint="33"/>
          </w:tcPr>
          <w:p w14:paraId="6A0D529A" w14:textId="77777777" w:rsidR="00570C89" w:rsidRPr="005316E9" w:rsidRDefault="00570C89" w:rsidP="00570C89">
            <w:pPr>
              <w:rPr>
                <w:b/>
                <w:bCs/>
                <w:sz w:val="24"/>
                <w:szCs w:val="24"/>
              </w:rPr>
            </w:pPr>
            <w:r w:rsidRPr="005316E9">
              <w:rPr>
                <w:b/>
                <w:bCs/>
                <w:sz w:val="24"/>
                <w:szCs w:val="24"/>
              </w:rPr>
              <w:t>Asignatura</w:t>
            </w:r>
          </w:p>
        </w:tc>
        <w:tc>
          <w:tcPr>
            <w:tcW w:w="5163" w:type="dxa"/>
            <w:shd w:val="clear" w:color="auto" w:fill="E2EFD9" w:themeFill="accent6" w:themeFillTint="33"/>
          </w:tcPr>
          <w:p w14:paraId="1C26D9D7" w14:textId="47509646" w:rsidR="00570C89" w:rsidRPr="005316E9" w:rsidRDefault="00570C89" w:rsidP="00570C89">
            <w:pPr>
              <w:rPr>
                <w:sz w:val="24"/>
                <w:szCs w:val="24"/>
              </w:rPr>
            </w:pPr>
            <w:r w:rsidRPr="005316E9">
              <w:rPr>
                <w:sz w:val="24"/>
                <w:szCs w:val="24"/>
              </w:rPr>
              <w:t>Lengu</w:t>
            </w:r>
            <w:r w:rsidR="00E31030" w:rsidRPr="005316E9">
              <w:rPr>
                <w:sz w:val="24"/>
                <w:szCs w:val="24"/>
              </w:rPr>
              <w:t>a y Literatura</w:t>
            </w:r>
          </w:p>
        </w:tc>
      </w:tr>
      <w:tr w:rsidR="00570C89" w:rsidRPr="00570C89" w14:paraId="686A6DE7" w14:textId="77777777" w:rsidTr="003C0BBE">
        <w:tc>
          <w:tcPr>
            <w:tcW w:w="3665" w:type="dxa"/>
            <w:shd w:val="clear" w:color="auto" w:fill="E2EFD9" w:themeFill="accent6" w:themeFillTint="33"/>
          </w:tcPr>
          <w:p w14:paraId="59E2CE0F" w14:textId="2BA8076F" w:rsidR="00570C89" w:rsidRPr="005316E9" w:rsidRDefault="00C635B6" w:rsidP="00570C89">
            <w:pPr>
              <w:rPr>
                <w:b/>
                <w:bCs/>
                <w:sz w:val="24"/>
                <w:szCs w:val="24"/>
              </w:rPr>
            </w:pPr>
            <w:r w:rsidRPr="005316E9">
              <w:rPr>
                <w:b/>
                <w:bCs/>
                <w:sz w:val="24"/>
                <w:szCs w:val="24"/>
              </w:rPr>
              <w:t>Fecha</w:t>
            </w:r>
          </w:p>
        </w:tc>
        <w:tc>
          <w:tcPr>
            <w:tcW w:w="5163" w:type="dxa"/>
            <w:shd w:val="clear" w:color="auto" w:fill="E2EFD9" w:themeFill="accent6" w:themeFillTint="33"/>
          </w:tcPr>
          <w:p w14:paraId="6D0809BC" w14:textId="5A645E9A" w:rsidR="00570C89" w:rsidRPr="005316E9" w:rsidRDefault="00A43622" w:rsidP="00570C89">
            <w:pPr>
              <w:rPr>
                <w:sz w:val="24"/>
                <w:szCs w:val="24"/>
              </w:rPr>
            </w:pPr>
            <w:r>
              <w:rPr>
                <w:sz w:val="24"/>
                <w:szCs w:val="24"/>
              </w:rPr>
              <w:t>06-10 de julio</w:t>
            </w:r>
          </w:p>
        </w:tc>
      </w:tr>
      <w:tr w:rsidR="00570C89" w:rsidRPr="00570C89" w14:paraId="68437484" w14:textId="77777777" w:rsidTr="003C0BBE">
        <w:tc>
          <w:tcPr>
            <w:tcW w:w="3665" w:type="dxa"/>
            <w:shd w:val="clear" w:color="auto" w:fill="E2EFD9" w:themeFill="accent6" w:themeFillTint="33"/>
          </w:tcPr>
          <w:p w14:paraId="56071374" w14:textId="37911A77" w:rsidR="00570C89" w:rsidRPr="005316E9" w:rsidRDefault="00570C89" w:rsidP="00570C89">
            <w:pPr>
              <w:rPr>
                <w:b/>
                <w:bCs/>
                <w:sz w:val="24"/>
                <w:szCs w:val="24"/>
              </w:rPr>
            </w:pPr>
            <w:r w:rsidRPr="005316E9">
              <w:rPr>
                <w:b/>
                <w:bCs/>
                <w:sz w:val="24"/>
                <w:szCs w:val="24"/>
              </w:rPr>
              <w:t>O</w:t>
            </w:r>
            <w:r w:rsidR="00906318">
              <w:rPr>
                <w:b/>
                <w:bCs/>
                <w:sz w:val="24"/>
                <w:szCs w:val="24"/>
              </w:rPr>
              <w:t>RIENTACIONES</w:t>
            </w:r>
          </w:p>
        </w:tc>
        <w:tc>
          <w:tcPr>
            <w:tcW w:w="5163" w:type="dxa"/>
            <w:shd w:val="clear" w:color="auto" w:fill="E2EFD9" w:themeFill="accent6" w:themeFillTint="33"/>
          </w:tcPr>
          <w:p w14:paraId="1A496611" w14:textId="0E7A69AF" w:rsidR="005316E9" w:rsidRDefault="005316E9" w:rsidP="005316E9">
            <w:pPr>
              <w:jc w:val="both"/>
              <w:rPr>
                <w:sz w:val="20"/>
                <w:szCs w:val="20"/>
              </w:rPr>
            </w:pPr>
            <w:r>
              <w:rPr>
                <w:sz w:val="20"/>
                <w:szCs w:val="20"/>
              </w:rPr>
              <w:t>Estimad</w:t>
            </w:r>
            <w:r w:rsidR="00906318">
              <w:rPr>
                <w:sz w:val="20"/>
                <w:szCs w:val="20"/>
              </w:rPr>
              <w:t>os estudiantes</w:t>
            </w:r>
          </w:p>
          <w:p w14:paraId="0935125A" w14:textId="540DCDE0" w:rsidR="00906318" w:rsidRDefault="00906318" w:rsidP="005316E9">
            <w:pPr>
              <w:jc w:val="both"/>
              <w:rPr>
                <w:sz w:val="20"/>
                <w:szCs w:val="20"/>
              </w:rPr>
            </w:pPr>
          </w:p>
          <w:p w14:paraId="45C0AC23" w14:textId="04B6796F" w:rsidR="00A43622" w:rsidRDefault="00A43622" w:rsidP="005316E9">
            <w:pPr>
              <w:jc w:val="both"/>
              <w:rPr>
                <w:sz w:val="20"/>
                <w:szCs w:val="20"/>
              </w:rPr>
            </w:pPr>
            <w:r>
              <w:rPr>
                <w:sz w:val="20"/>
                <w:szCs w:val="20"/>
              </w:rPr>
              <w:t>Un saludo cordial a cada uno de ustedes.</w:t>
            </w:r>
          </w:p>
          <w:p w14:paraId="675D40FB" w14:textId="77777777" w:rsidR="00A43622" w:rsidRDefault="00A43622" w:rsidP="005316E9">
            <w:pPr>
              <w:jc w:val="both"/>
              <w:rPr>
                <w:sz w:val="20"/>
                <w:szCs w:val="20"/>
              </w:rPr>
            </w:pPr>
          </w:p>
          <w:p w14:paraId="15F29DCE" w14:textId="01E72B03" w:rsidR="00A43622" w:rsidRDefault="00A43622" w:rsidP="005316E9">
            <w:pPr>
              <w:jc w:val="both"/>
              <w:rPr>
                <w:sz w:val="20"/>
                <w:szCs w:val="20"/>
              </w:rPr>
            </w:pPr>
            <w:r>
              <w:rPr>
                <w:sz w:val="20"/>
                <w:szCs w:val="20"/>
              </w:rPr>
              <w:t xml:space="preserve">Entendiendo que la entrega del ensayo está estipulada para este miércoles 08 de julio, cumplo con remitir por este medio los recursos empleados en la sesión presencial del día 02 de julio de 2020, </w:t>
            </w:r>
            <w:r w:rsidR="00FE4FA4">
              <w:rPr>
                <w:sz w:val="20"/>
                <w:szCs w:val="20"/>
              </w:rPr>
              <w:t xml:space="preserve">referidos a Normas APA, </w:t>
            </w:r>
            <w:r>
              <w:rPr>
                <w:sz w:val="20"/>
                <w:szCs w:val="20"/>
              </w:rPr>
              <w:t xml:space="preserve">los cuales fueron previamente enviados a la alumna Renata Díaz para que pudieran ser compartidos </w:t>
            </w:r>
            <w:r w:rsidR="00FE4FA4">
              <w:rPr>
                <w:sz w:val="20"/>
                <w:szCs w:val="20"/>
              </w:rPr>
              <w:t>con</w:t>
            </w:r>
            <w:r>
              <w:rPr>
                <w:sz w:val="20"/>
                <w:szCs w:val="20"/>
              </w:rPr>
              <w:t xml:space="preserve"> los </w:t>
            </w:r>
            <w:r w:rsidR="00FE4FA4">
              <w:rPr>
                <w:sz w:val="20"/>
                <w:szCs w:val="20"/>
              </w:rPr>
              <w:t>asistentes de la sesión.</w:t>
            </w:r>
          </w:p>
          <w:p w14:paraId="1C69C259" w14:textId="205182EA" w:rsidR="00FE4FA4" w:rsidRDefault="00FE4FA4" w:rsidP="005316E9">
            <w:pPr>
              <w:jc w:val="both"/>
              <w:rPr>
                <w:sz w:val="20"/>
                <w:szCs w:val="20"/>
              </w:rPr>
            </w:pPr>
          </w:p>
          <w:p w14:paraId="7218066C" w14:textId="2FDE0FE5" w:rsidR="00FE4FA4" w:rsidRDefault="00FE4FA4" w:rsidP="005316E9">
            <w:pPr>
              <w:jc w:val="both"/>
              <w:rPr>
                <w:sz w:val="20"/>
                <w:szCs w:val="20"/>
              </w:rPr>
            </w:pPr>
            <w:r>
              <w:rPr>
                <w:sz w:val="20"/>
                <w:szCs w:val="20"/>
              </w:rPr>
              <w:t xml:space="preserve">Para aquellos/as que no pudieron estar presentes, </w:t>
            </w:r>
            <w:r w:rsidR="00990C55">
              <w:rPr>
                <w:sz w:val="20"/>
                <w:szCs w:val="20"/>
              </w:rPr>
              <w:t>es necesario que entiendan que el conjunto de citas que han empleado en la construcción de sus ensayos, deberán ser citad</w:t>
            </w:r>
            <w:r w:rsidR="00483D90">
              <w:rPr>
                <w:sz w:val="20"/>
                <w:szCs w:val="20"/>
              </w:rPr>
              <w:t>as</w:t>
            </w:r>
            <w:r w:rsidR="00990C55">
              <w:rPr>
                <w:sz w:val="20"/>
                <w:szCs w:val="20"/>
              </w:rPr>
              <w:t xml:space="preserve"> de acuerdo a los Normas APA 6 edición, de igual manera el conjunto de referencias bibliográficas.</w:t>
            </w:r>
          </w:p>
          <w:p w14:paraId="29936C4B" w14:textId="7DEAF93B" w:rsidR="00990C55" w:rsidRDefault="00990C55" w:rsidP="005316E9">
            <w:pPr>
              <w:jc w:val="both"/>
              <w:rPr>
                <w:sz w:val="20"/>
                <w:szCs w:val="20"/>
              </w:rPr>
            </w:pPr>
          </w:p>
          <w:p w14:paraId="575D1D16" w14:textId="28330B34" w:rsidR="00483D90" w:rsidRDefault="00483D90" w:rsidP="005316E9">
            <w:pPr>
              <w:jc w:val="both"/>
              <w:rPr>
                <w:sz w:val="20"/>
                <w:szCs w:val="20"/>
              </w:rPr>
            </w:pPr>
            <w:r>
              <w:rPr>
                <w:sz w:val="20"/>
                <w:szCs w:val="20"/>
              </w:rPr>
              <w:t>Adjunto además un archivo correspondiente a las reglas de estilo, las cuales deberán aplicar en la edición de sus ensayos. Anteriormente fue remitido a la alumna Renata Díaz quien lo compartió con el curso, sin embargo, releyendo el documento existían errores de redacción que fueron modificados</w:t>
            </w:r>
          </w:p>
          <w:p w14:paraId="49418BD4" w14:textId="77777777" w:rsidR="00483D90" w:rsidRDefault="00483D90" w:rsidP="005316E9">
            <w:pPr>
              <w:jc w:val="both"/>
              <w:rPr>
                <w:sz w:val="20"/>
                <w:szCs w:val="20"/>
              </w:rPr>
            </w:pPr>
          </w:p>
          <w:p w14:paraId="14FFBCE1" w14:textId="4CF721FC" w:rsidR="00990C55" w:rsidRPr="00990C55" w:rsidRDefault="00990C55" w:rsidP="005316E9">
            <w:pPr>
              <w:jc w:val="both"/>
              <w:rPr>
                <w:b/>
                <w:bCs/>
                <w:sz w:val="20"/>
                <w:szCs w:val="20"/>
              </w:rPr>
            </w:pPr>
            <w:r w:rsidRPr="00990C55">
              <w:rPr>
                <w:b/>
                <w:bCs/>
                <w:sz w:val="20"/>
                <w:szCs w:val="20"/>
              </w:rPr>
              <w:t>Observación</w:t>
            </w:r>
            <w:r w:rsidR="004D5A7D">
              <w:rPr>
                <w:b/>
                <w:bCs/>
                <w:sz w:val="20"/>
                <w:szCs w:val="20"/>
              </w:rPr>
              <w:t xml:space="preserve"> 1</w:t>
            </w:r>
            <w:r w:rsidRPr="00990C55">
              <w:rPr>
                <w:b/>
                <w:bCs/>
                <w:sz w:val="20"/>
                <w:szCs w:val="20"/>
              </w:rPr>
              <w:t xml:space="preserve">: </w:t>
            </w:r>
            <w:r w:rsidR="005C2C2A">
              <w:rPr>
                <w:b/>
                <w:bCs/>
                <w:sz w:val="20"/>
                <w:szCs w:val="20"/>
              </w:rPr>
              <w:t>Recordar que las Normas Apa 7 edición ya se encuentran disponibles, no obstante, para efectos de sus trabajos de escritura no serán consideradas, toda vez que su lectura y análisis estaba establecida para realizar un ejercicio de contraste con las normas APA 6 edición, las cuales fueron finalmente vistas en clases.</w:t>
            </w:r>
          </w:p>
          <w:p w14:paraId="28A4C0DB" w14:textId="77777777" w:rsidR="00472758" w:rsidRDefault="00472758" w:rsidP="005316E9">
            <w:pPr>
              <w:jc w:val="both"/>
              <w:rPr>
                <w:sz w:val="20"/>
                <w:szCs w:val="20"/>
              </w:rPr>
            </w:pPr>
          </w:p>
          <w:p w14:paraId="07B77796" w14:textId="0228A74D" w:rsidR="00906318" w:rsidRDefault="00990C55" w:rsidP="005316E9">
            <w:pPr>
              <w:jc w:val="both"/>
              <w:rPr>
                <w:sz w:val="20"/>
                <w:szCs w:val="20"/>
              </w:rPr>
            </w:pPr>
            <w:r>
              <w:rPr>
                <w:sz w:val="20"/>
                <w:szCs w:val="20"/>
              </w:rPr>
              <w:t>Tal como fue mencionado la</w:t>
            </w:r>
            <w:r w:rsidR="00472758">
              <w:rPr>
                <w:sz w:val="20"/>
                <w:szCs w:val="20"/>
              </w:rPr>
              <w:t xml:space="preserve"> intención es que puedan comprender que todo ejercicio de escritura critica o bien pensada, requiere de un proceso de organización previa, cuyos pasos </w:t>
            </w:r>
            <w:r w:rsidR="00EC64E7">
              <w:rPr>
                <w:sz w:val="20"/>
                <w:szCs w:val="20"/>
              </w:rPr>
              <w:t>se articulan coherentemente para lograr un todo unitario y con sentido completo.</w:t>
            </w:r>
          </w:p>
          <w:p w14:paraId="6CA6EE24" w14:textId="5B0ACB9F" w:rsidR="005C2C2A" w:rsidRDefault="005C2C2A" w:rsidP="005316E9">
            <w:pPr>
              <w:jc w:val="both"/>
              <w:rPr>
                <w:sz w:val="20"/>
                <w:szCs w:val="20"/>
              </w:rPr>
            </w:pPr>
          </w:p>
          <w:p w14:paraId="48327CEF" w14:textId="140835A7" w:rsidR="005C2C2A" w:rsidRDefault="005C2C2A" w:rsidP="005316E9">
            <w:pPr>
              <w:jc w:val="both"/>
              <w:rPr>
                <w:sz w:val="20"/>
                <w:szCs w:val="20"/>
              </w:rPr>
            </w:pPr>
            <w:r>
              <w:rPr>
                <w:sz w:val="20"/>
                <w:szCs w:val="20"/>
              </w:rPr>
              <w:t>Espero puedan aplicar con mayor propiedad los recursos revisados en formato presencial y  no presencial.</w:t>
            </w:r>
          </w:p>
          <w:p w14:paraId="19FEF0CE" w14:textId="6468DDF5" w:rsidR="004D5A7D" w:rsidRDefault="004D5A7D" w:rsidP="005316E9">
            <w:pPr>
              <w:jc w:val="both"/>
              <w:rPr>
                <w:sz w:val="20"/>
                <w:szCs w:val="20"/>
              </w:rPr>
            </w:pPr>
          </w:p>
          <w:p w14:paraId="2617F904" w14:textId="5CA8C08C" w:rsidR="004D5A7D" w:rsidRPr="004D5A7D" w:rsidRDefault="004D5A7D" w:rsidP="005316E9">
            <w:pPr>
              <w:jc w:val="both"/>
              <w:rPr>
                <w:b/>
                <w:bCs/>
                <w:sz w:val="20"/>
                <w:szCs w:val="20"/>
              </w:rPr>
            </w:pPr>
            <w:r w:rsidRPr="004D5A7D">
              <w:rPr>
                <w:b/>
                <w:bCs/>
                <w:sz w:val="20"/>
                <w:szCs w:val="20"/>
              </w:rPr>
              <w:t>Observación 2: Adjunto modelo de Prueba de transición PSU-Lenguaje a objeto que puedan practicar.</w:t>
            </w:r>
          </w:p>
          <w:p w14:paraId="50EFA9FA" w14:textId="549912D3" w:rsidR="004D5A7D" w:rsidRPr="004D5A7D" w:rsidRDefault="004D5A7D" w:rsidP="005316E9">
            <w:pPr>
              <w:jc w:val="both"/>
              <w:rPr>
                <w:b/>
                <w:bCs/>
                <w:sz w:val="20"/>
                <w:szCs w:val="20"/>
              </w:rPr>
            </w:pPr>
            <w:r w:rsidRPr="004D5A7D">
              <w:rPr>
                <w:b/>
                <w:bCs/>
                <w:sz w:val="20"/>
                <w:szCs w:val="20"/>
              </w:rPr>
              <w:t>En estricto rigor, es una prueba de Comprensión Lectora, siendo alguno</w:t>
            </w:r>
            <w:r>
              <w:rPr>
                <w:b/>
                <w:bCs/>
                <w:sz w:val="20"/>
                <w:szCs w:val="20"/>
              </w:rPr>
              <w:t>s</w:t>
            </w:r>
            <w:r w:rsidRPr="004D5A7D">
              <w:rPr>
                <w:b/>
                <w:bCs/>
                <w:sz w:val="20"/>
                <w:szCs w:val="20"/>
              </w:rPr>
              <w:t xml:space="preserve"> de sus ejes vistos durante el año anterior.</w:t>
            </w:r>
          </w:p>
          <w:p w14:paraId="4F06D7FE" w14:textId="17001BE0" w:rsidR="004D5A7D" w:rsidRPr="004D5A7D" w:rsidRDefault="004D5A7D" w:rsidP="005316E9">
            <w:pPr>
              <w:jc w:val="both"/>
              <w:rPr>
                <w:b/>
                <w:bCs/>
                <w:sz w:val="20"/>
                <w:szCs w:val="20"/>
              </w:rPr>
            </w:pPr>
            <w:r>
              <w:rPr>
                <w:b/>
                <w:bCs/>
                <w:sz w:val="20"/>
                <w:szCs w:val="20"/>
              </w:rPr>
              <w:t>La idea es que la puedan realizar y durante la semana próxima estaré enviando su corrección para que la puedan revisar y posteriormente poder comentarla.</w:t>
            </w:r>
          </w:p>
          <w:p w14:paraId="7DB53099" w14:textId="2B166AAC" w:rsidR="00EC64E7" w:rsidRDefault="00EC64E7" w:rsidP="005316E9">
            <w:pPr>
              <w:jc w:val="both"/>
              <w:rPr>
                <w:sz w:val="20"/>
                <w:szCs w:val="20"/>
              </w:rPr>
            </w:pPr>
          </w:p>
          <w:p w14:paraId="08134F8B" w14:textId="67DF387F" w:rsidR="00EC64E7" w:rsidRDefault="00EC64E7" w:rsidP="00EC64E7">
            <w:pPr>
              <w:jc w:val="both"/>
              <w:rPr>
                <w:sz w:val="20"/>
                <w:szCs w:val="20"/>
              </w:rPr>
            </w:pPr>
          </w:p>
          <w:p w14:paraId="79875865" w14:textId="77777777" w:rsidR="00EC64E7" w:rsidRPr="00EC64E7" w:rsidRDefault="00EC64E7" w:rsidP="00EC64E7">
            <w:pPr>
              <w:jc w:val="both"/>
              <w:rPr>
                <w:sz w:val="20"/>
                <w:szCs w:val="20"/>
              </w:rPr>
            </w:pPr>
          </w:p>
          <w:p w14:paraId="6BD650C0" w14:textId="77777777" w:rsidR="00570C89" w:rsidRPr="005316E9" w:rsidRDefault="00570C89" w:rsidP="00570C89">
            <w:pPr>
              <w:jc w:val="both"/>
            </w:pPr>
            <w:r w:rsidRPr="005316E9">
              <w:t>Saludos</w:t>
            </w:r>
          </w:p>
          <w:p w14:paraId="17E4BC8E" w14:textId="77777777" w:rsidR="00570C89" w:rsidRPr="005316E9" w:rsidRDefault="00570C89" w:rsidP="00570C89">
            <w:pPr>
              <w:jc w:val="both"/>
            </w:pPr>
            <w:r w:rsidRPr="005316E9">
              <w:t>Hernán González Parra</w:t>
            </w:r>
          </w:p>
          <w:p w14:paraId="3D224F28" w14:textId="14A2DDDF" w:rsidR="00570C89" w:rsidRPr="00570C89" w:rsidRDefault="00570C89" w:rsidP="00570C89">
            <w:pPr>
              <w:jc w:val="both"/>
              <w:rPr>
                <w:sz w:val="28"/>
                <w:szCs w:val="28"/>
              </w:rPr>
            </w:pPr>
            <w:r w:rsidRPr="005316E9">
              <w:t>Profesor de Lengua y Literatura NM</w:t>
            </w:r>
            <w:r w:rsidR="00C97517">
              <w:t>4</w:t>
            </w:r>
          </w:p>
        </w:tc>
      </w:tr>
      <w:tr w:rsidR="00570C89" w:rsidRPr="005316E9" w14:paraId="09C29E9E" w14:textId="77777777" w:rsidTr="003C0BBE">
        <w:tc>
          <w:tcPr>
            <w:tcW w:w="3665" w:type="dxa"/>
            <w:shd w:val="clear" w:color="auto" w:fill="E2EFD9" w:themeFill="accent6" w:themeFillTint="33"/>
          </w:tcPr>
          <w:p w14:paraId="7ED9D4A0" w14:textId="62860C60" w:rsidR="00570C89" w:rsidRPr="005316E9" w:rsidRDefault="00570C89" w:rsidP="00570C89">
            <w:pPr>
              <w:rPr>
                <w:b/>
                <w:bCs/>
                <w:sz w:val="24"/>
                <w:szCs w:val="24"/>
              </w:rPr>
            </w:pPr>
            <w:r w:rsidRPr="005316E9">
              <w:rPr>
                <w:b/>
                <w:bCs/>
                <w:sz w:val="24"/>
                <w:szCs w:val="24"/>
              </w:rPr>
              <w:lastRenderedPageBreak/>
              <w:t>Medio de contacto</w:t>
            </w:r>
            <w:r w:rsidR="00C635B6" w:rsidRPr="005316E9">
              <w:rPr>
                <w:b/>
                <w:bCs/>
                <w:sz w:val="24"/>
                <w:szCs w:val="24"/>
              </w:rPr>
              <w:t xml:space="preserve"> para dudas</w:t>
            </w:r>
            <w:r w:rsidR="007B676E" w:rsidRPr="005316E9">
              <w:rPr>
                <w:b/>
                <w:bCs/>
                <w:sz w:val="24"/>
                <w:szCs w:val="24"/>
              </w:rPr>
              <w:t xml:space="preserve"> en tiempo real</w:t>
            </w:r>
          </w:p>
        </w:tc>
        <w:tc>
          <w:tcPr>
            <w:tcW w:w="5163" w:type="dxa"/>
            <w:shd w:val="clear" w:color="auto" w:fill="E2EFD9" w:themeFill="accent6" w:themeFillTint="33"/>
          </w:tcPr>
          <w:p w14:paraId="05BEF4D1" w14:textId="5D932C91" w:rsidR="00570C89" w:rsidRPr="005316E9" w:rsidRDefault="00C97517" w:rsidP="00570C89">
            <w:pPr>
              <w:rPr>
                <w:b/>
                <w:bCs/>
                <w:sz w:val="24"/>
                <w:szCs w:val="24"/>
              </w:rPr>
            </w:pPr>
            <w:r>
              <w:rPr>
                <w:b/>
                <w:bCs/>
                <w:sz w:val="24"/>
                <w:szCs w:val="24"/>
              </w:rPr>
              <w:t>cuarto</w:t>
            </w:r>
            <w:r w:rsidR="00570C89" w:rsidRPr="005316E9">
              <w:rPr>
                <w:b/>
                <w:bCs/>
                <w:sz w:val="24"/>
                <w:szCs w:val="24"/>
              </w:rPr>
              <w:t>medioemmanuel2020</w:t>
            </w:r>
            <w:r w:rsidR="00570C89" w:rsidRPr="005316E9">
              <w:rPr>
                <w:rFonts w:cstheme="minorHAnsi"/>
                <w:b/>
                <w:bCs/>
                <w:sz w:val="24"/>
                <w:szCs w:val="24"/>
              </w:rPr>
              <w:t>@gmail.com</w:t>
            </w:r>
          </w:p>
        </w:tc>
      </w:tr>
    </w:tbl>
    <w:p w14:paraId="0A4BB8B7" w14:textId="7D17CB03" w:rsidR="00570C89" w:rsidRPr="005316E9" w:rsidRDefault="00570C89" w:rsidP="00570C89">
      <w:pPr>
        <w:rPr>
          <w:b/>
          <w:bCs/>
          <w:sz w:val="24"/>
          <w:szCs w:val="24"/>
        </w:rPr>
      </w:pPr>
    </w:p>
    <w:sectPr w:rsidR="00570C89" w:rsidRPr="005316E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EA60B2"/>
    <w:multiLevelType w:val="hybridMultilevel"/>
    <w:tmpl w:val="EA5454E8"/>
    <w:lvl w:ilvl="0" w:tplc="BC4C25E8">
      <w:start w:val="1"/>
      <w:numFmt w:val="decimal"/>
      <w:lvlText w:val="%1."/>
      <w:lvlJc w:val="left"/>
      <w:pPr>
        <w:ind w:left="720" w:hanging="360"/>
      </w:pPr>
      <w:rPr>
        <w:rFonts w:hint="default"/>
        <w:sz w:val="22"/>
        <w:szCs w:val="22"/>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C89"/>
    <w:rsid w:val="000F6A5A"/>
    <w:rsid w:val="001903E8"/>
    <w:rsid w:val="001942E7"/>
    <w:rsid w:val="002204EF"/>
    <w:rsid w:val="003C0BBE"/>
    <w:rsid w:val="003C7B72"/>
    <w:rsid w:val="003D2995"/>
    <w:rsid w:val="003E6074"/>
    <w:rsid w:val="00472758"/>
    <w:rsid w:val="00483D90"/>
    <w:rsid w:val="004D5A7D"/>
    <w:rsid w:val="005316E9"/>
    <w:rsid w:val="00570C89"/>
    <w:rsid w:val="00587EDD"/>
    <w:rsid w:val="005C2C2A"/>
    <w:rsid w:val="005E219B"/>
    <w:rsid w:val="0068620F"/>
    <w:rsid w:val="007B676E"/>
    <w:rsid w:val="007C6C51"/>
    <w:rsid w:val="00906318"/>
    <w:rsid w:val="00990C55"/>
    <w:rsid w:val="009F5576"/>
    <w:rsid w:val="00A43622"/>
    <w:rsid w:val="00B82D52"/>
    <w:rsid w:val="00C635B6"/>
    <w:rsid w:val="00C97517"/>
    <w:rsid w:val="00E165DC"/>
    <w:rsid w:val="00E31030"/>
    <w:rsid w:val="00EB1987"/>
    <w:rsid w:val="00EC285A"/>
    <w:rsid w:val="00EC64E7"/>
    <w:rsid w:val="00FE4FA4"/>
    <w:rsid w:val="00FF5A9D"/>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ECD70"/>
  <w15:chartTrackingRefBased/>
  <w15:docId w15:val="{B65CC15C-3B72-4236-897D-EC1E46D64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570C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635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E28751-7192-45CD-94FA-CC0A5B69C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2</Pages>
  <Words>353</Words>
  <Characters>1945</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Hernán González Parra</dc:creator>
  <cp:keywords/>
  <dc:description/>
  <cp:lastModifiedBy>Hernán González Parra</cp:lastModifiedBy>
  <cp:revision>21</cp:revision>
  <dcterms:created xsi:type="dcterms:W3CDTF">2020-06-03T01:19:00Z</dcterms:created>
  <dcterms:modified xsi:type="dcterms:W3CDTF">2020-07-05T23:39:00Z</dcterms:modified>
</cp:coreProperties>
</file>