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77777777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</w:p>
    <w:p w14:paraId="3142C85D" w14:textId="7E344CB5" w:rsidR="005E219B" w:rsidRDefault="00F62123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UNIDAD 2-</w:t>
      </w:r>
      <w:r w:rsidR="006E47B6">
        <w:rPr>
          <w:b/>
          <w:bCs/>
          <w:sz w:val="32"/>
          <w:szCs w:val="32"/>
        </w:rPr>
        <w:t>Ciudadanos y opinión-Texto argumentativo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608DDAA3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</w:t>
            </w:r>
            <w:r w:rsidR="00F723B2">
              <w:rPr>
                <w:sz w:val="24"/>
                <w:szCs w:val="24"/>
              </w:rPr>
              <w:t xml:space="preserve"> </w:t>
            </w:r>
            <w:r w:rsidR="00C40FA9">
              <w:rPr>
                <w:sz w:val="24"/>
                <w:szCs w:val="24"/>
              </w:rPr>
              <w:t>06-10 de julio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3E92A179" w:rsidR="005316E9" w:rsidRDefault="005316E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Estimados estudiantes</w:t>
            </w:r>
          </w:p>
          <w:p w14:paraId="6E00186B" w14:textId="4438C74A" w:rsidR="006E47B6" w:rsidRDefault="006E47B6" w:rsidP="005316E9">
            <w:pPr>
              <w:jc w:val="both"/>
              <w:rPr>
                <w:sz w:val="20"/>
                <w:szCs w:val="20"/>
              </w:rPr>
            </w:pPr>
          </w:p>
          <w:p w14:paraId="2477166A" w14:textId="21589892" w:rsidR="00877E4D" w:rsidRDefault="00C40FA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cordial saludo para cada uno de ustedes</w:t>
            </w:r>
            <w:r w:rsidR="00877E4D">
              <w:rPr>
                <w:sz w:val="20"/>
                <w:szCs w:val="20"/>
              </w:rPr>
              <w:t>.</w:t>
            </w:r>
          </w:p>
          <w:p w14:paraId="5EE1D6DA" w14:textId="0402D2B4" w:rsidR="00C40FA9" w:rsidRDefault="00C40FA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Durante la semana pasada estuvimos revisando algunos elementos vinculados con la argumentación, su definición, características, estructura, entre otros aspectos.</w:t>
            </w:r>
          </w:p>
          <w:p w14:paraId="1FBDC991" w14:textId="673FF095" w:rsidR="00877E4D" w:rsidRDefault="00877E4D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Luego, t</w:t>
            </w:r>
            <w:r w:rsidR="00C40FA9">
              <w:rPr>
                <w:sz w:val="20"/>
                <w:szCs w:val="20"/>
              </w:rPr>
              <w:t xml:space="preserve">uvieron </w:t>
            </w:r>
            <w:r>
              <w:rPr>
                <w:sz w:val="20"/>
                <w:szCs w:val="20"/>
              </w:rPr>
              <w:t xml:space="preserve">la posibilidad de ejercitar su comprensión de lo expuesto, mediante el análisis comparativo de dos textos correspondientes a diversos formatos y clasificación (literario/no literario). </w:t>
            </w:r>
          </w:p>
          <w:p w14:paraId="237218EE" w14:textId="02DB66BE" w:rsidR="00B04738" w:rsidRDefault="00B04738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 esta semana realizarán el análisis de un texto argumentativo con el objetivo que identifiquen y apliquen algunos de los elementos tratados durante la sesión de la semana anterior. Para esto, adjunto un texto referido a un Discurso enunciado por el fallecido físico Stephen Hawking</w:t>
            </w:r>
            <w:r w:rsidR="002E3B3A">
              <w:rPr>
                <w:sz w:val="20"/>
                <w:szCs w:val="20"/>
              </w:rPr>
              <w:t>, el cual deberá ser remitido al buzón de tareas, hasta el día lunes, 13 de julio de 2020.</w:t>
            </w:r>
          </w:p>
          <w:p w14:paraId="5DB45972" w14:textId="44EBE4B6" w:rsidR="00877E4D" w:rsidRDefault="00877E4D" w:rsidP="005316E9">
            <w:pPr>
              <w:jc w:val="both"/>
              <w:rPr>
                <w:sz w:val="20"/>
                <w:szCs w:val="20"/>
              </w:rPr>
            </w:pPr>
          </w:p>
          <w:p w14:paraId="28B1EC8A" w14:textId="4CCC3C7B" w:rsidR="00F7541B" w:rsidRDefault="00F7541B" w:rsidP="005316E9">
            <w:pPr>
              <w:jc w:val="both"/>
              <w:rPr>
                <w:sz w:val="20"/>
                <w:szCs w:val="20"/>
              </w:rPr>
            </w:pPr>
          </w:p>
          <w:p w14:paraId="52390610" w14:textId="6DD97657" w:rsidR="00F7541B" w:rsidRPr="002E3B3A" w:rsidRDefault="00F7541B" w:rsidP="005316E9">
            <w:pPr>
              <w:jc w:val="both"/>
              <w:rPr>
                <w:b/>
                <w:bCs/>
                <w:sz w:val="20"/>
                <w:szCs w:val="20"/>
              </w:rPr>
            </w:pPr>
            <w:r w:rsidRPr="002E3B3A">
              <w:rPr>
                <w:b/>
                <w:bCs/>
                <w:sz w:val="20"/>
                <w:szCs w:val="20"/>
              </w:rPr>
              <w:t xml:space="preserve">Observación: Cabe mencionar que todas las actividades de aprendizajes </w:t>
            </w:r>
            <w:r w:rsidR="002E3B3A" w:rsidRPr="002E3B3A">
              <w:rPr>
                <w:b/>
                <w:bCs/>
                <w:sz w:val="20"/>
                <w:szCs w:val="20"/>
              </w:rPr>
              <w:t xml:space="preserve">previas, </w:t>
            </w:r>
            <w:r w:rsidRPr="002E3B3A">
              <w:rPr>
                <w:b/>
                <w:bCs/>
                <w:sz w:val="20"/>
                <w:szCs w:val="20"/>
              </w:rPr>
              <w:t xml:space="preserve">sin remisión inmediata, formarán parte de una bitácora que deberá ser entregada en una próxima fecha, por lo cual, es importante que la realicen en formato </w:t>
            </w:r>
            <w:proofErr w:type="spellStart"/>
            <w:r w:rsidRPr="002E3B3A">
              <w:rPr>
                <w:b/>
                <w:bCs/>
                <w:sz w:val="20"/>
                <w:szCs w:val="20"/>
              </w:rPr>
              <w:t>word</w:t>
            </w:r>
            <w:proofErr w:type="spellEnd"/>
            <w:r w:rsidRPr="002E3B3A">
              <w:rPr>
                <w:b/>
                <w:bCs/>
                <w:sz w:val="20"/>
                <w:szCs w:val="20"/>
              </w:rPr>
              <w:t xml:space="preserve"> y respetando la estructura propuesta.</w:t>
            </w:r>
          </w:p>
          <w:p w14:paraId="270406A0" w14:textId="6C354A20" w:rsidR="00F7541B" w:rsidRPr="002E3B3A" w:rsidRDefault="00F7541B" w:rsidP="005316E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3698EA8" w14:textId="4A9DD3F4" w:rsidR="002E3B3A" w:rsidRPr="002E3B3A" w:rsidRDefault="002E3B3A" w:rsidP="005316E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3D9044B" w14:textId="5786841E" w:rsidR="002E3B3A" w:rsidRPr="002E3B3A" w:rsidRDefault="002E3B3A" w:rsidP="005316E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E8748B1" w14:textId="77777777" w:rsidR="002E3B3A" w:rsidRDefault="002E3B3A" w:rsidP="005316E9">
            <w:pPr>
              <w:jc w:val="both"/>
              <w:rPr>
                <w:sz w:val="20"/>
                <w:szCs w:val="20"/>
              </w:rPr>
            </w:pPr>
          </w:p>
          <w:p w14:paraId="57D41553" w14:textId="77777777" w:rsidR="00C220C9" w:rsidRDefault="00877E4D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Cualquier inquietud o duda, solicito derivarlas al correo dispuesto para ellas</w:t>
            </w:r>
            <w:r w:rsidR="00C220C9">
              <w:rPr>
                <w:sz w:val="20"/>
                <w:szCs w:val="20"/>
              </w:rPr>
              <w:t>.</w:t>
            </w:r>
          </w:p>
          <w:p w14:paraId="699F8B0A" w14:textId="77777777" w:rsidR="00C220C9" w:rsidRDefault="00C220C9" w:rsidP="005316E9">
            <w:pPr>
              <w:jc w:val="both"/>
              <w:rPr>
                <w:sz w:val="20"/>
                <w:szCs w:val="20"/>
              </w:rPr>
            </w:pPr>
          </w:p>
          <w:p w14:paraId="399B3DF1" w14:textId="77777777" w:rsidR="005316E9" w:rsidRPr="005316E9" w:rsidRDefault="005316E9" w:rsidP="005316E9">
            <w:pPr>
              <w:jc w:val="both"/>
            </w:pPr>
          </w:p>
          <w:p w14:paraId="6BD650C0" w14:textId="345DEC5C" w:rsidR="00570C89" w:rsidRPr="005316E9" w:rsidRDefault="00F62123" w:rsidP="00570C89">
            <w:pPr>
              <w:jc w:val="both"/>
            </w:pPr>
            <w:r>
              <w:t>Sa</w:t>
            </w:r>
            <w:r w:rsidR="00570C89" w:rsidRPr="005316E9">
              <w:t>ludos</w:t>
            </w:r>
          </w:p>
          <w:p w14:paraId="17E4BC8E" w14:textId="77777777" w:rsidR="00570C89" w:rsidRPr="005316E9" w:rsidRDefault="00570C89" w:rsidP="00570C89">
            <w:pPr>
              <w:jc w:val="both"/>
            </w:pPr>
            <w:r w:rsidRPr="005316E9">
              <w:t>Hernán González Parra</w:t>
            </w:r>
          </w:p>
          <w:p w14:paraId="3D224F28" w14:textId="59774D76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 w:rsidRPr="005316E9">
              <w:t>Profesor de Lengua y Literatura NM</w:t>
            </w:r>
            <w:r w:rsidR="004D18BE">
              <w:t>1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52364302" w:rsidR="00570C89" w:rsidRPr="005316E9" w:rsidRDefault="004D18BE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primero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6A5A"/>
    <w:rsid w:val="00130286"/>
    <w:rsid w:val="001903E8"/>
    <w:rsid w:val="001942E7"/>
    <w:rsid w:val="002204EF"/>
    <w:rsid w:val="002E3B3A"/>
    <w:rsid w:val="003C0BBE"/>
    <w:rsid w:val="003C7B72"/>
    <w:rsid w:val="003D2995"/>
    <w:rsid w:val="003E6074"/>
    <w:rsid w:val="004D18BE"/>
    <w:rsid w:val="005316E9"/>
    <w:rsid w:val="00570C89"/>
    <w:rsid w:val="005E219B"/>
    <w:rsid w:val="006E47B6"/>
    <w:rsid w:val="007B676E"/>
    <w:rsid w:val="007C6C51"/>
    <w:rsid w:val="00877E4D"/>
    <w:rsid w:val="009F5576"/>
    <w:rsid w:val="00B04738"/>
    <w:rsid w:val="00C20550"/>
    <w:rsid w:val="00C220C9"/>
    <w:rsid w:val="00C40FA9"/>
    <w:rsid w:val="00C635B6"/>
    <w:rsid w:val="00E165DC"/>
    <w:rsid w:val="00E31030"/>
    <w:rsid w:val="00E326A5"/>
    <w:rsid w:val="00EB1987"/>
    <w:rsid w:val="00F62123"/>
    <w:rsid w:val="00F723B2"/>
    <w:rsid w:val="00F7541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25</cp:revision>
  <dcterms:created xsi:type="dcterms:W3CDTF">2020-06-03T01:19:00Z</dcterms:created>
  <dcterms:modified xsi:type="dcterms:W3CDTF">2020-07-05T16:27:00Z</dcterms:modified>
</cp:coreProperties>
</file>