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BE7B62" w14:textId="77777777" w:rsidR="00B520A3" w:rsidRDefault="00B520A3" w:rsidP="00B520A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520A3">
        <w:rPr>
          <w:rFonts w:ascii="Arial" w:hAnsi="Arial" w:cs="Arial"/>
          <w:b/>
          <w:sz w:val="20"/>
          <w:szCs w:val="20"/>
        </w:rPr>
        <w:t>ESCALA DE APRECIACIÓN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00902D81" w14:textId="77777777" w:rsidR="00B520A3" w:rsidRPr="00B520A3" w:rsidRDefault="00B520A3" w:rsidP="00B520A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EL VIAJE Y EL HÉROE EN EL CINE Y LA LITERATURA</w:t>
      </w:r>
    </w:p>
    <w:p w14:paraId="362E6B9B" w14:textId="77777777" w:rsidR="00B520A3" w:rsidRDefault="00FE7527" w:rsidP="00FE752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TERCERO MEDIO</w:t>
      </w:r>
    </w:p>
    <w:p w14:paraId="2DE2E690" w14:textId="77777777" w:rsidR="00B520A3" w:rsidRPr="00B520A3" w:rsidRDefault="00B520A3" w:rsidP="00FE752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4B3EBAA" w14:textId="77777777" w:rsidR="00B520A3" w:rsidRDefault="00B520A3" w:rsidP="00B520A3">
      <w:pPr>
        <w:spacing w:line="240" w:lineRule="auto"/>
        <w:jc w:val="both"/>
        <w:rPr>
          <w:b/>
          <w:sz w:val="20"/>
          <w:szCs w:val="20"/>
        </w:rPr>
      </w:pPr>
      <w:r w:rsidRPr="00A42C65">
        <w:rPr>
          <w:rFonts w:ascii="Arial" w:hAnsi="Arial" w:cs="Arial"/>
        </w:rPr>
        <w:t xml:space="preserve">Objetivo: </w:t>
      </w:r>
      <w:r w:rsidRPr="00A42C65">
        <w:rPr>
          <w:rFonts w:ascii="Arial" w:hAnsi="Arial" w:cs="Arial"/>
          <w:b/>
        </w:rPr>
        <w:t>Analizar e interpretar el tema del viaje</w:t>
      </w:r>
      <w:r>
        <w:rPr>
          <w:rFonts w:ascii="Arial" w:hAnsi="Arial" w:cs="Arial"/>
          <w:b/>
        </w:rPr>
        <w:t xml:space="preserve"> y el héroe</w:t>
      </w:r>
      <w:r w:rsidRPr="00A42C65">
        <w:rPr>
          <w:rFonts w:ascii="Arial" w:hAnsi="Arial" w:cs="Arial"/>
          <w:b/>
        </w:rPr>
        <w:t xml:space="preserve"> en la literatura</w:t>
      </w:r>
      <w:r>
        <w:rPr>
          <w:rFonts w:ascii="Arial" w:hAnsi="Arial" w:cs="Arial"/>
          <w:b/>
        </w:rPr>
        <w:t xml:space="preserve"> a través de cinematografía basada en textos literarios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6281"/>
      </w:tblGrid>
      <w:tr w:rsidR="00B520A3" w14:paraId="5FF070BD" w14:textId="77777777" w:rsidTr="00B520A3">
        <w:tc>
          <w:tcPr>
            <w:tcW w:w="2547" w:type="dxa"/>
          </w:tcPr>
          <w:p w14:paraId="3564D24B" w14:textId="77777777" w:rsidR="00B520A3" w:rsidRDefault="00B520A3" w:rsidP="00B520A3">
            <w:pPr>
              <w:pStyle w:val="Sinespaciado"/>
              <w:ind w:right="-108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Integrantes</w:t>
            </w:r>
          </w:p>
        </w:tc>
        <w:tc>
          <w:tcPr>
            <w:tcW w:w="6281" w:type="dxa"/>
          </w:tcPr>
          <w:p w14:paraId="77E452B2" w14:textId="77777777" w:rsidR="00B520A3" w:rsidRDefault="00B520A3" w:rsidP="00B520A3">
            <w:pPr>
              <w:pStyle w:val="Sinespaciado"/>
              <w:ind w:right="-108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14:paraId="0D45737F" w14:textId="77777777" w:rsidR="00B520A3" w:rsidRDefault="00B520A3" w:rsidP="00B520A3">
            <w:pPr>
              <w:pStyle w:val="Sinespaciado"/>
              <w:ind w:right="-108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  <w:p w14:paraId="3C6C9A4A" w14:textId="77777777" w:rsidR="00B520A3" w:rsidRDefault="00B520A3" w:rsidP="00B520A3">
            <w:pPr>
              <w:pStyle w:val="Sinespaciado"/>
              <w:ind w:right="-108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  <w:p w14:paraId="2D67E9D7" w14:textId="77777777" w:rsidR="00B520A3" w:rsidRDefault="00B520A3" w:rsidP="00B520A3">
            <w:pPr>
              <w:pStyle w:val="Sinespaciado"/>
              <w:ind w:right="-108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  <w:p w14:paraId="0682B899" w14:textId="77777777" w:rsidR="00B520A3" w:rsidRDefault="00B520A3" w:rsidP="00B520A3">
            <w:pPr>
              <w:pStyle w:val="Sinespaciado"/>
              <w:ind w:right="-108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</w:tr>
      <w:tr w:rsidR="00B520A3" w14:paraId="21B98A63" w14:textId="77777777" w:rsidTr="00B520A3">
        <w:tc>
          <w:tcPr>
            <w:tcW w:w="2547" w:type="dxa"/>
          </w:tcPr>
          <w:p w14:paraId="2621F47A" w14:textId="77777777" w:rsidR="00B520A3" w:rsidRDefault="00B520A3" w:rsidP="00B520A3">
            <w:pPr>
              <w:pStyle w:val="Sinespaciado"/>
              <w:ind w:right="-108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Película analizada</w:t>
            </w:r>
          </w:p>
        </w:tc>
        <w:tc>
          <w:tcPr>
            <w:tcW w:w="6281" w:type="dxa"/>
          </w:tcPr>
          <w:p w14:paraId="7FACC2C9" w14:textId="77777777" w:rsidR="00B520A3" w:rsidRDefault="00B520A3" w:rsidP="00B520A3">
            <w:pPr>
              <w:pStyle w:val="Sinespaciado"/>
              <w:ind w:right="-1085"/>
              <w:jc w:val="both"/>
              <w:rPr>
                <w:sz w:val="20"/>
                <w:szCs w:val="20"/>
              </w:rPr>
            </w:pPr>
          </w:p>
        </w:tc>
      </w:tr>
      <w:tr w:rsidR="00FE7527" w14:paraId="55BD2375" w14:textId="77777777" w:rsidTr="00B520A3">
        <w:tc>
          <w:tcPr>
            <w:tcW w:w="2547" w:type="dxa"/>
          </w:tcPr>
          <w:p w14:paraId="65FECB0F" w14:textId="77777777" w:rsidR="00FE7527" w:rsidRDefault="00FE7527" w:rsidP="00B520A3">
            <w:pPr>
              <w:pStyle w:val="Sinespaciado"/>
              <w:ind w:right="-108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alumno/a</w:t>
            </w:r>
          </w:p>
        </w:tc>
        <w:tc>
          <w:tcPr>
            <w:tcW w:w="6281" w:type="dxa"/>
          </w:tcPr>
          <w:p w14:paraId="7AC0E925" w14:textId="77777777" w:rsidR="00FE7527" w:rsidRDefault="00FE7527" w:rsidP="00B520A3">
            <w:pPr>
              <w:pStyle w:val="Sinespaciado"/>
              <w:ind w:right="-1085"/>
              <w:jc w:val="both"/>
              <w:rPr>
                <w:sz w:val="20"/>
                <w:szCs w:val="20"/>
              </w:rPr>
            </w:pPr>
          </w:p>
        </w:tc>
      </w:tr>
    </w:tbl>
    <w:p w14:paraId="54061273" w14:textId="77777777" w:rsidR="00B520A3" w:rsidRDefault="00B520A3" w:rsidP="00B520A3">
      <w:pPr>
        <w:pStyle w:val="Sinespaciado"/>
        <w:ind w:right="-1085"/>
        <w:jc w:val="both"/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1866"/>
        <w:gridCol w:w="1471"/>
        <w:gridCol w:w="1472"/>
        <w:gridCol w:w="1472"/>
      </w:tblGrid>
      <w:tr w:rsidR="00B520A3" w14:paraId="6AA044B2" w14:textId="77777777" w:rsidTr="00B520A3">
        <w:tc>
          <w:tcPr>
            <w:tcW w:w="988" w:type="dxa"/>
          </w:tcPr>
          <w:p w14:paraId="07FEA28B" w14:textId="77777777" w:rsidR="00B520A3" w:rsidRDefault="00B520A3" w:rsidP="00B520A3">
            <w:pPr>
              <w:pStyle w:val="Sinespaciado"/>
              <w:ind w:right="-108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Puntaje</w:t>
            </w:r>
          </w:p>
        </w:tc>
        <w:tc>
          <w:tcPr>
            <w:tcW w:w="1559" w:type="dxa"/>
          </w:tcPr>
          <w:p w14:paraId="4EAE5D07" w14:textId="63E3D666" w:rsidR="00B520A3" w:rsidRDefault="006B7BB3" w:rsidP="00B520A3">
            <w:pPr>
              <w:pStyle w:val="Sinespaciado"/>
              <w:ind w:right="-108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  <w:r w:rsidR="00FE7527">
              <w:rPr>
                <w:sz w:val="20"/>
                <w:szCs w:val="20"/>
              </w:rPr>
              <w:t xml:space="preserve"> puntos</w:t>
            </w:r>
          </w:p>
        </w:tc>
        <w:tc>
          <w:tcPr>
            <w:tcW w:w="1866" w:type="dxa"/>
          </w:tcPr>
          <w:p w14:paraId="1233A7AB" w14:textId="77777777" w:rsidR="00B520A3" w:rsidRDefault="00B520A3" w:rsidP="00B520A3">
            <w:pPr>
              <w:pStyle w:val="Sinespaciado"/>
              <w:ind w:right="-108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Puntos obtenidos</w:t>
            </w:r>
          </w:p>
        </w:tc>
        <w:tc>
          <w:tcPr>
            <w:tcW w:w="1471" w:type="dxa"/>
          </w:tcPr>
          <w:p w14:paraId="62B40198" w14:textId="77777777" w:rsidR="00B520A3" w:rsidRDefault="00FE7527" w:rsidP="00B520A3">
            <w:pPr>
              <w:pStyle w:val="Sinespaciado"/>
              <w:ind w:right="-108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/60</w:t>
            </w:r>
          </w:p>
        </w:tc>
        <w:tc>
          <w:tcPr>
            <w:tcW w:w="1472" w:type="dxa"/>
          </w:tcPr>
          <w:p w14:paraId="2EAE0015" w14:textId="77777777" w:rsidR="00B520A3" w:rsidRDefault="00B520A3" w:rsidP="00B520A3">
            <w:pPr>
              <w:pStyle w:val="Sinespaciado"/>
              <w:ind w:right="-108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Nota</w:t>
            </w:r>
          </w:p>
        </w:tc>
        <w:tc>
          <w:tcPr>
            <w:tcW w:w="1472" w:type="dxa"/>
          </w:tcPr>
          <w:p w14:paraId="6445F3A1" w14:textId="77777777" w:rsidR="00B520A3" w:rsidRDefault="00B520A3" w:rsidP="00B520A3">
            <w:pPr>
              <w:pStyle w:val="Sinespaciado"/>
              <w:ind w:right="-1085"/>
              <w:jc w:val="both"/>
              <w:rPr>
                <w:sz w:val="20"/>
                <w:szCs w:val="20"/>
              </w:rPr>
            </w:pPr>
          </w:p>
        </w:tc>
      </w:tr>
    </w:tbl>
    <w:p w14:paraId="21785F5F" w14:textId="77777777" w:rsidR="00B520A3" w:rsidRDefault="00B520A3" w:rsidP="00B520A3">
      <w:pPr>
        <w:pStyle w:val="Sinespaciado"/>
        <w:ind w:right="-1085"/>
        <w:rPr>
          <w:b/>
          <w:sz w:val="20"/>
          <w:szCs w:val="20"/>
          <w:u w:val="single"/>
        </w:rPr>
      </w:pPr>
    </w:p>
    <w:p w14:paraId="21EF78E9" w14:textId="77777777" w:rsidR="00B520A3" w:rsidRPr="00B520A3" w:rsidRDefault="00B520A3" w:rsidP="00B520A3">
      <w:pPr>
        <w:pStyle w:val="Sinespaciado"/>
        <w:ind w:right="-1085"/>
        <w:rPr>
          <w:rFonts w:ascii="Arial" w:hAnsi="Arial" w:cs="Arial"/>
          <w:b/>
          <w:sz w:val="20"/>
          <w:szCs w:val="20"/>
          <w:u w:val="single"/>
        </w:rPr>
      </w:pPr>
      <w:r w:rsidRPr="00B520A3">
        <w:rPr>
          <w:rFonts w:ascii="Arial" w:hAnsi="Arial" w:cs="Arial"/>
          <w:b/>
          <w:sz w:val="20"/>
          <w:szCs w:val="20"/>
          <w:u w:val="single"/>
        </w:rPr>
        <w:t>Escala de Apreciación</w:t>
      </w:r>
    </w:p>
    <w:p w14:paraId="7AFE3B5D" w14:textId="77777777" w:rsidR="00B520A3" w:rsidRPr="00B520A3" w:rsidRDefault="00B520A3" w:rsidP="00B520A3">
      <w:pPr>
        <w:pStyle w:val="Sinespaciado"/>
        <w:ind w:right="-1085"/>
        <w:jc w:val="both"/>
        <w:rPr>
          <w:rFonts w:ascii="Arial" w:hAnsi="Arial" w:cs="Arial"/>
          <w:sz w:val="20"/>
          <w:szCs w:val="20"/>
        </w:rPr>
      </w:pPr>
    </w:p>
    <w:p w14:paraId="06384BE2" w14:textId="77777777" w:rsidR="00B520A3" w:rsidRPr="00B520A3" w:rsidRDefault="00B520A3" w:rsidP="00B520A3">
      <w:pPr>
        <w:pStyle w:val="Sinespaciado"/>
        <w:ind w:right="-1085"/>
        <w:jc w:val="both"/>
        <w:rPr>
          <w:rFonts w:ascii="Arial" w:hAnsi="Arial" w:cs="Arial"/>
          <w:sz w:val="20"/>
          <w:szCs w:val="20"/>
        </w:rPr>
      </w:pPr>
      <w:r w:rsidRPr="00B520A3">
        <w:rPr>
          <w:rFonts w:ascii="Arial" w:hAnsi="Arial" w:cs="Arial"/>
          <w:b/>
          <w:sz w:val="20"/>
          <w:szCs w:val="20"/>
        </w:rPr>
        <w:t>D</w:t>
      </w:r>
      <w:r w:rsidRPr="00B520A3">
        <w:rPr>
          <w:rFonts w:ascii="Arial" w:hAnsi="Arial" w:cs="Arial"/>
          <w:sz w:val="20"/>
          <w:szCs w:val="20"/>
        </w:rPr>
        <w:t xml:space="preserve"> (Deficitario: no se presenta el criterio) = 0 puntos</w:t>
      </w:r>
    </w:p>
    <w:p w14:paraId="38C3E290" w14:textId="77777777" w:rsidR="00B520A3" w:rsidRPr="00B520A3" w:rsidRDefault="00B520A3" w:rsidP="00B520A3">
      <w:pPr>
        <w:pStyle w:val="Sinespaciado"/>
        <w:ind w:right="-1085"/>
        <w:jc w:val="both"/>
        <w:rPr>
          <w:rFonts w:ascii="Arial" w:hAnsi="Arial" w:cs="Arial"/>
          <w:sz w:val="20"/>
          <w:szCs w:val="20"/>
        </w:rPr>
      </w:pPr>
      <w:r w:rsidRPr="00B520A3">
        <w:rPr>
          <w:rFonts w:ascii="Arial" w:hAnsi="Arial" w:cs="Arial"/>
          <w:b/>
          <w:sz w:val="20"/>
          <w:szCs w:val="20"/>
        </w:rPr>
        <w:t>I</w:t>
      </w:r>
      <w:r w:rsidRPr="00B520A3">
        <w:rPr>
          <w:rFonts w:ascii="Arial" w:hAnsi="Arial" w:cs="Arial"/>
          <w:sz w:val="20"/>
          <w:szCs w:val="20"/>
        </w:rPr>
        <w:t xml:space="preserve"> (Insatisfactorio: se presenta el criterio de forma insatisfactoria) = 1 punto</w:t>
      </w:r>
    </w:p>
    <w:p w14:paraId="4DD77066" w14:textId="77777777" w:rsidR="00B520A3" w:rsidRPr="00B520A3" w:rsidRDefault="00B520A3" w:rsidP="00B520A3">
      <w:pPr>
        <w:pStyle w:val="Sinespaciado"/>
        <w:ind w:right="-1085"/>
        <w:jc w:val="both"/>
        <w:rPr>
          <w:rFonts w:ascii="Arial" w:hAnsi="Arial" w:cs="Arial"/>
          <w:sz w:val="20"/>
          <w:szCs w:val="20"/>
        </w:rPr>
      </w:pPr>
      <w:r w:rsidRPr="00B520A3">
        <w:rPr>
          <w:rFonts w:ascii="Arial" w:hAnsi="Arial" w:cs="Arial"/>
          <w:b/>
          <w:sz w:val="20"/>
          <w:szCs w:val="20"/>
        </w:rPr>
        <w:t>S</w:t>
      </w:r>
      <w:r w:rsidRPr="00B520A3">
        <w:rPr>
          <w:rFonts w:ascii="Arial" w:hAnsi="Arial" w:cs="Arial"/>
          <w:sz w:val="20"/>
          <w:szCs w:val="20"/>
        </w:rPr>
        <w:t xml:space="preserve"> (Satisfactorio: se presenta el criterio en base a la exigencia mínima) = 2 puntos</w:t>
      </w:r>
    </w:p>
    <w:p w14:paraId="5CFFDAD6" w14:textId="77777777" w:rsidR="00B520A3" w:rsidRPr="00B520A3" w:rsidRDefault="00B520A3" w:rsidP="00FE7527">
      <w:pPr>
        <w:pStyle w:val="Sinespaciado"/>
        <w:ind w:right="-1085"/>
        <w:jc w:val="both"/>
        <w:rPr>
          <w:rFonts w:ascii="Arial" w:hAnsi="Arial" w:cs="Arial"/>
          <w:sz w:val="20"/>
          <w:szCs w:val="20"/>
        </w:rPr>
      </w:pPr>
      <w:r w:rsidRPr="00B520A3">
        <w:rPr>
          <w:rFonts w:ascii="Arial" w:hAnsi="Arial" w:cs="Arial"/>
          <w:b/>
          <w:sz w:val="20"/>
          <w:szCs w:val="20"/>
        </w:rPr>
        <w:t>O</w:t>
      </w:r>
      <w:r w:rsidRPr="00B520A3">
        <w:rPr>
          <w:rFonts w:ascii="Arial" w:hAnsi="Arial" w:cs="Arial"/>
          <w:sz w:val="20"/>
          <w:szCs w:val="20"/>
        </w:rPr>
        <w:t xml:space="preserve"> (Óptimo: se presenta el criterio de acuerdo a las exigencias o parámetros estipulados) = 3 puntos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1"/>
        <w:gridCol w:w="671"/>
        <w:gridCol w:w="656"/>
        <w:gridCol w:w="642"/>
        <w:gridCol w:w="668"/>
      </w:tblGrid>
      <w:tr w:rsidR="00B520A3" w:rsidRPr="00CB2175" w14:paraId="1FBC20DB" w14:textId="77777777" w:rsidTr="00046CA5">
        <w:trPr>
          <w:trHeight w:val="356"/>
          <w:jc w:val="center"/>
        </w:trPr>
        <w:tc>
          <w:tcPr>
            <w:tcW w:w="6191" w:type="dxa"/>
            <w:tcBorders>
              <w:bottom w:val="single" w:sz="4" w:space="0" w:color="auto"/>
            </w:tcBorders>
            <w:shd w:val="clear" w:color="auto" w:fill="E5B8B7"/>
          </w:tcPr>
          <w:p w14:paraId="5E7B1F27" w14:textId="77777777" w:rsidR="00B520A3" w:rsidRPr="00B02539" w:rsidRDefault="00B520A3" w:rsidP="00723CE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2539">
              <w:rPr>
                <w:rFonts w:ascii="Arial" w:hAnsi="Arial" w:cs="Arial"/>
                <w:b/>
                <w:bCs/>
                <w:sz w:val="20"/>
                <w:szCs w:val="20"/>
              </w:rPr>
              <w:t>INDICADORES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shd w:val="clear" w:color="auto" w:fill="E5B8B7"/>
          </w:tcPr>
          <w:p w14:paraId="34670C16" w14:textId="77777777" w:rsidR="00B520A3" w:rsidRPr="00B02539" w:rsidRDefault="00B520A3" w:rsidP="00723CE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2539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656" w:type="dxa"/>
            <w:tcBorders>
              <w:bottom w:val="single" w:sz="4" w:space="0" w:color="auto"/>
            </w:tcBorders>
            <w:shd w:val="clear" w:color="auto" w:fill="E5B8B7"/>
          </w:tcPr>
          <w:p w14:paraId="70477790" w14:textId="77777777" w:rsidR="00B520A3" w:rsidRPr="00B02539" w:rsidRDefault="00B520A3" w:rsidP="00723CE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2539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shd w:val="clear" w:color="auto" w:fill="E5B8B7"/>
          </w:tcPr>
          <w:p w14:paraId="00C2CBC6" w14:textId="77777777" w:rsidR="00B520A3" w:rsidRPr="00B02539" w:rsidRDefault="00B520A3" w:rsidP="00723CE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2539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668" w:type="dxa"/>
            <w:tcBorders>
              <w:bottom w:val="single" w:sz="4" w:space="0" w:color="auto"/>
            </w:tcBorders>
            <w:shd w:val="clear" w:color="auto" w:fill="E5B8B7"/>
          </w:tcPr>
          <w:p w14:paraId="4C10132A" w14:textId="77777777" w:rsidR="00B520A3" w:rsidRPr="00B02539" w:rsidRDefault="00B520A3" w:rsidP="00723CE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2539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</w:p>
        </w:tc>
      </w:tr>
      <w:tr w:rsidR="00B520A3" w:rsidRPr="00CB2175" w14:paraId="132321D0" w14:textId="77777777" w:rsidTr="00046CA5">
        <w:trPr>
          <w:trHeight w:val="356"/>
          <w:jc w:val="center"/>
        </w:trPr>
        <w:tc>
          <w:tcPr>
            <w:tcW w:w="6191" w:type="dxa"/>
            <w:shd w:val="clear" w:color="auto" w:fill="D6E3BC"/>
          </w:tcPr>
          <w:p w14:paraId="0F453466" w14:textId="77777777" w:rsidR="00B520A3" w:rsidRPr="00B02539" w:rsidRDefault="00347BDA" w:rsidP="00723CE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2539">
              <w:rPr>
                <w:rFonts w:ascii="Arial" w:hAnsi="Arial" w:cs="Arial"/>
                <w:b/>
                <w:bCs/>
                <w:sz w:val="20"/>
                <w:szCs w:val="20"/>
              </w:rPr>
              <w:t>ASPECTOS PROCEDIMENTALES</w:t>
            </w:r>
          </w:p>
        </w:tc>
        <w:tc>
          <w:tcPr>
            <w:tcW w:w="671" w:type="dxa"/>
            <w:shd w:val="clear" w:color="auto" w:fill="D6E3BC"/>
          </w:tcPr>
          <w:p w14:paraId="6CF7E16D" w14:textId="77777777" w:rsidR="00B520A3" w:rsidRPr="00CB2175" w:rsidRDefault="00B520A3" w:rsidP="00723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6" w:type="dxa"/>
            <w:shd w:val="clear" w:color="auto" w:fill="D6E3BC"/>
          </w:tcPr>
          <w:p w14:paraId="7C901186" w14:textId="77777777" w:rsidR="00B520A3" w:rsidRPr="00CB2175" w:rsidRDefault="00B520A3" w:rsidP="00723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shd w:val="clear" w:color="auto" w:fill="D6E3BC"/>
          </w:tcPr>
          <w:p w14:paraId="3DFD367E" w14:textId="77777777" w:rsidR="00B520A3" w:rsidRPr="00CB2175" w:rsidRDefault="00B520A3" w:rsidP="00723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D6E3BC"/>
          </w:tcPr>
          <w:p w14:paraId="36206082" w14:textId="77777777" w:rsidR="00B520A3" w:rsidRPr="00CB2175" w:rsidRDefault="00B520A3" w:rsidP="00723CE0">
            <w:pPr>
              <w:jc w:val="center"/>
              <w:rPr>
                <w:sz w:val="20"/>
                <w:szCs w:val="20"/>
              </w:rPr>
            </w:pPr>
          </w:p>
        </w:tc>
      </w:tr>
      <w:tr w:rsidR="00B520A3" w:rsidRPr="00FE7527" w14:paraId="3366DEF4" w14:textId="77777777" w:rsidTr="00041993">
        <w:trPr>
          <w:trHeight w:val="356"/>
          <w:jc w:val="center"/>
        </w:trPr>
        <w:tc>
          <w:tcPr>
            <w:tcW w:w="6191" w:type="dxa"/>
            <w:shd w:val="clear" w:color="auto" w:fill="D9E2F3" w:themeFill="accent1" w:themeFillTint="33"/>
          </w:tcPr>
          <w:p w14:paraId="45D4E016" w14:textId="77777777" w:rsidR="00B520A3" w:rsidRPr="00FE7527" w:rsidRDefault="00B520A3" w:rsidP="00B520A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E7527">
              <w:rPr>
                <w:rFonts w:ascii="Arial" w:hAnsi="Arial" w:cs="Arial"/>
                <w:sz w:val="18"/>
                <w:szCs w:val="18"/>
              </w:rPr>
              <w:t>1. Generan una introducción que contempla los principales rasgos a desarrollar en su exposición</w:t>
            </w:r>
          </w:p>
        </w:tc>
        <w:tc>
          <w:tcPr>
            <w:tcW w:w="671" w:type="dxa"/>
            <w:shd w:val="clear" w:color="auto" w:fill="auto"/>
          </w:tcPr>
          <w:p w14:paraId="12A57653" w14:textId="77777777" w:rsidR="00B520A3" w:rsidRPr="00FE7527" w:rsidRDefault="00B520A3" w:rsidP="00723CE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6" w:type="dxa"/>
            <w:shd w:val="clear" w:color="auto" w:fill="auto"/>
          </w:tcPr>
          <w:p w14:paraId="70B908D2" w14:textId="77777777" w:rsidR="00B520A3" w:rsidRPr="00FE7527" w:rsidRDefault="00B520A3" w:rsidP="00723CE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2" w:type="dxa"/>
            <w:shd w:val="clear" w:color="auto" w:fill="auto"/>
          </w:tcPr>
          <w:p w14:paraId="059442C0" w14:textId="77777777" w:rsidR="00B520A3" w:rsidRPr="00FE7527" w:rsidRDefault="00B520A3" w:rsidP="00723CE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</w:tcPr>
          <w:p w14:paraId="23D166F1" w14:textId="77777777" w:rsidR="00B520A3" w:rsidRPr="00FE7527" w:rsidRDefault="00B520A3" w:rsidP="00723CE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520A3" w:rsidRPr="00FE7527" w14:paraId="3DA2BFC7" w14:textId="77777777" w:rsidTr="00041993">
        <w:trPr>
          <w:trHeight w:val="356"/>
          <w:jc w:val="center"/>
        </w:trPr>
        <w:tc>
          <w:tcPr>
            <w:tcW w:w="6191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0C840159" w14:textId="77777777" w:rsidR="00B520A3" w:rsidRPr="00FE7527" w:rsidRDefault="00F64B52" w:rsidP="00B520A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E7527">
              <w:rPr>
                <w:rFonts w:ascii="Arial" w:hAnsi="Arial" w:cs="Arial"/>
                <w:sz w:val="18"/>
                <w:szCs w:val="18"/>
                <w:lang w:val="es-ES"/>
              </w:rPr>
              <w:t xml:space="preserve">2. Incorporan </w:t>
            </w:r>
            <w:r w:rsidR="00B520A3" w:rsidRPr="00FE7527">
              <w:rPr>
                <w:rFonts w:ascii="Arial" w:hAnsi="Arial" w:cs="Arial"/>
                <w:sz w:val="18"/>
                <w:szCs w:val="18"/>
                <w:lang w:val="es-ES"/>
              </w:rPr>
              <w:t xml:space="preserve">una ficha técnica (cinematográfica) de la película </w:t>
            </w:r>
            <w:r w:rsidRPr="00FE7527">
              <w:rPr>
                <w:rFonts w:ascii="Arial" w:hAnsi="Arial" w:cs="Arial"/>
                <w:sz w:val="18"/>
                <w:szCs w:val="18"/>
                <w:lang w:val="es-ES"/>
              </w:rPr>
              <w:t>analizada en</w:t>
            </w:r>
            <w:r w:rsidR="00B520A3" w:rsidRPr="00FE7527">
              <w:rPr>
                <w:rFonts w:ascii="Arial" w:hAnsi="Arial" w:cs="Arial"/>
                <w:sz w:val="18"/>
                <w:szCs w:val="18"/>
                <w:lang w:val="es-ES"/>
              </w:rPr>
              <w:t xml:space="preserve"> donde se contempla: </w:t>
            </w:r>
            <w:r w:rsidR="00B520A3" w:rsidRPr="00FE7527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Título, dirección, país, año, duración, género y reparto.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shd w:val="clear" w:color="auto" w:fill="auto"/>
          </w:tcPr>
          <w:p w14:paraId="3F346A7B" w14:textId="77777777" w:rsidR="00B520A3" w:rsidRPr="00FE7527" w:rsidRDefault="00B520A3" w:rsidP="00723CE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6" w:type="dxa"/>
            <w:tcBorders>
              <w:bottom w:val="single" w:sz="4" w:space="0" w:color="auto"/>
            </w:tcBorders>
            <w:shd w:val="clear" w:color="auto" w:fill="auto"/>
          </w:tcPr>
          <w:p w14:paraId="58E5BE88" w14:textId="77777777" w:rsidR="00B520A3" w:rsidRPr="00FE7527" w:rsidRDefault="00B520A3" w:rsidP="00723CE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2" w:type="dxa"/>
            <w:tcBorders>
              <w:bottom w:val="single" w:sz="4" w:space="0" w:color="auto"/>
            </w:tcBorders>
            <w:shd w:val="clear" w:color="auto" w:fill="auto"/>
          </w:tcPr>
          <w:p w14:paraId="00CB5D0C" w14:textId="77777777" w:rsidR="00B520A3" w:rsidRPr="00FE7527" w:rsidRDefault="00B520A3" w:rsidP="00723CE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68" w:type="dxa"/>
            <w:tcBorders>
              <w:bottom w:val="single" w:sz="4" w:space="0" w:color="auto"/>
            </w:tcBorders>
            <w:shd w:val="clear" w:color="auto" w:fill="auto"/>
          </w:tcPr>
          <w:p w14:paraId="14BD4F95" w14:textId="77777777" w:rsidR="00B520A3" w:rsidRPr="00FE7527" w:rsidRDefault="00B520A3" w:rsidP="00723CE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520A3" w:rsidRPr="00FE7527" w14:paraId="781585DC" w14:textId="77777777" w:rsidTr="00041993">
        <w:trPr>
          <w:trHeight w:val="356"/>
          <w:jc w:val="center"/>
        </w:trPr>
        <w:tc>
          <w:tcPr>
            <w:tcW w:w="6191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27A4008F" w14:textId="77777777" w:rsidR="00B520A3" w:rsidRPr="00FE7527" w:rsidRDefault="00F64B52" w:rsidP="00F64B5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FE7527">
              <w:rPr>
                <w:rFonts w:ascii="Arial" w:hAnsi="Arial" w:cs="Arial"/>
                <w:sz w:val="18"/>
                <w:szCs w:val="18"/>
                <w:lang w:val="es-ES"/>
              </w:rPr>
              <w:t xml:space="preserve">3. Exponen </w:t>
            </w:r>
            <w:r w:rsidR="00B520A3" w:rsidRPr="00FE7527">
              <w:rPr>
                <w:rFonts w:ascii="Arial" w:hAnsi="Arial" w:cs="Arial"/>
                <w:sz w:val="18"/>
                <w:szCs w:val="18"/>
                <w:lang w:val="es-ES"/>
              </w:rPr>
              <w:t xml:space="preserve">una breve </w:t>
            </w:r>
            <w:r w:rsidRPr="00FE7527">
              <w:rPr>
                <w:rFonts w:ascii="Arial" w:hAnsi="Arial" w:cs="Arial"/>
                <w:sz w:val="18"/>
                <w:szCs w:val="18"/>
                <w:lang w:val="es-ES"/>
              </w:rPr>
              <w:t xml:space="preserve">explicación temática </w:t>
            </w:r>
            <w:r w:rsidR="00B520A3" w:rsidRPr="00FE7527">
              <w:rPr>
                <w:rFonts w:ascii="Arial" w:hAnsi="Arial" w:cs="Arial"/>
                <w:sz w:val="18"/>
                <w:szCs w:val="18"/>
                <w:lang w:val="es-ES"/>
              </w:rPr>
              <w:t xml:space="preserve">de la película, en </w:t>
            </w:r>
            <w:r w:rsidRPr="00FE7527">
              <w:rPr>
                <w:rFonts w:ascii="Arial" w:hAnsi="Arial" w:cs="Arial"/>
                <w:sz w:val="18"/>
                <w:szCs w:val="18"/>
                <w:lang w:val="es-ES"/>
              </w:rPr>
              <w:t>donde rescatan</w:t>
            </w:r>
            <w:r w:rsidR="00B520A3" w:rsidRPr="00FE7527">
              <w:rPr>
                <w:rFonts w:ascii="Arial" w:hAnsi="Arial" w:cs="Arial"/>
                <w:sz w:val="18"/>
                <w:szCs w:val="18"/>
                <w:lang w:val="es-ES"/>
              </w:rPr>
              <w:t xml:space="preserve"> lo más relevante y característico de </w:t>
            </w:r>
            <w:r w:rsidRPr="00FE7527">
              <w:rPr>
                <w:rFonts w:ascii="Arial" w:hAnsi="Arial" w:cs="Arial"/>
                <w:sz w:val="18"/>
                <w:szCs w:val="18"/>
                <w:lang w:val="es-ES"/>
              </w:rPr>
              <w:t>é</w:t>
            </w:r>
            <w:r w:rsidR="00B520A3" w:rsidRPr="00FE7527">
              <w:rPr>
                <w:rFonts w:ascii="Arial" w:hAnsi="Arial" w:cs="Arial"/>
                <w:sz w:val="18"/>
                <w:szCs w:val="18"/>
                <w:lang w:val="es-ES"/>
              </w:rPr>
              <w:t xml:space="preserve">sta </w:t>
            </w:r>
            <w:r w:rsidRPr="00FE7527">
              <w:rPr>
                <w:rFonts w:ascii="Arial" w:hAnsi="Arial" w:cs="Arial"/>
                <w:sz w:val="18"/>
                <w:szCs w:val="18"/>
                <w:lang w:val="es-ES"/>
              </w:rPr>
              <w:t>en relación con el tema del viaje y el héroe.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shd w:val="clear" w:color="auto" w:fill="auto"/>
          </w:tcPr>
          <w:p w14:paraId="59B64637" w14:textId="77777777" w:rsidR="00B520A3" w:rsidRPr="00FE7527" w:rsidRDefault="00B520A3" w:rsidP="00723CE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6" w:type="dxa"/>
            <w:tcBorders>
              <w:bottom w:val="single" w:sz="4" w:space="0" w:color="auto"/>
            </w:tcBorders>
            <w:shd w:val="clear" w:color="auto" w:fill="auto"/>
          </w:tcPr>
          <w:p w14:paraId="40B084C5" w14:textId="77777777" w:rsidR="00B520A3" w:rsidRPr="00FE7527" w:rsidRDefault="00B520A3" w:rsidP="00723CE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2" w:type="dxa"/>
            <w:tcBorders>
              <w:bottom w:val="single" w:sz="4" w:space="0" w:color="auto"/>
            </w:tcBorders>
            <w:shd w:val="clear" w:color="auto" w:fill="auto"/>
          </w:tcPr>
          <w:p w14:paraId="4EE25CC5" w14:textId="77777777" w:rsidR="00B520A3" w:rsidRPr="00FE7527" w:rsidRDefault="00B520A3" w:rsidP="00723CE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68" w:type="dxa"/>
            <w:tcBorders>
              <w:bottom w:val="single" w:sz="4" w:space="0" w:color="auto"/>
            </w:tcBorders>
            <w:shd w:val="clear" w:color="auto" w:fill="auto"/>
          </w:tcPr>
          <w:p w14:paraId="5D0DDE49" w14:textId="77777777" w:rsidR="00B520A3" w:rsidRPr="00FE7527" w:rsidRDefault="00B520A3" w:rsidP="00723CE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520A3" w:rsidRPr="00FE7527" w14:paraId="40EF36FC" w14:textId="77777777" w:rsidTr="00041993">
        <w:trPr>
          <w:trHeight w:val="356"/>
          <w:jc w:val="center"/>
        </w:trPr>
        <w:tc>
          <w:tcPr>
            <w:tcW w:w="6191" w:type="dxa"/>
            <w:shd w:val="clear" w:color="auto" w:fill="D9E2F3" w:themeFill="accent1" w:themeFillTint="33"/>
          </w:tcPr>
          <w:p w14:paraId="6CBD45FA" w14:textId="77777777" w:rsidR="00B520A3" w:rsidRPr="00FE7527" w:rsidRDefault="00F64B52" w:rsidP="00F64B5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E7527">
              <w:rPr>
                <w:rFonts w:ascii="Arial" w:hAnsi="Arial" w:cs="Arial"/>
                <w:sz w:val="18"/>
                <w:szCs w:val="18"/>
              </w:rPr>
              <w:t xml:space="preserve">4. </w:t>
            </w:r>
            <w:r w:rsidR="00EF4BAB" w:rsidRPr="00FE7527">
              <w:rPr>
                <w:rFonts w:ascii="Arial" w:hAnsi="Arial" w:cs="Arial"/>
                <w:sz w:val="18"/>
                <w:szCs w:val="18"/>
              </w:rPr>
              <w:t>Analizan, explican y ejemplifican</w:t>
            </w:r>
            <w:r w:rsidRPr="00FE7527">
              <w:rPr>
                <w:rFonts w:ascii="Arial" w:hAnsi="Arial" w:cs="Arial"/>
                <w:sz w:val="18"/>
                <w:szCs w:val="18"/>
              </w:rPr>
              <w:t xml:space="preserve"> todas las fases </w:t>
            </w:r>
            <w:r w:rsidR="00EF4BAB" w:rsidRPr="00FE7527">
              <w:rPr>
                <w:rFonts w:ascii="Arial" w:hAnsi="Arial" w:cs="Arial"/>
                <w:sz w:val="18"/>
                <w:szCs w:val="18"/>
              </w:rPr>
              <w:t xml:space="preserve">vinculadas con </w:t>
            </w:r>
            <w:proofErr w:type="gramStart"/>
            <w:r w:rsidR="00EF4BAB" w:rsidRPr="00FE7527">
              <w:rPr>
                <w:rFonts w:ascii="Arial" w:hAnsi="Arial" w:cs="Arial"/>
                <w:sz w:val="18"/>
                <w:szCs w:val="18"/>
              </w:rPr>
              <w:t>el  ACTO</w:t>
            </w:r>
            <w:proofErr w:type="gramEnd"/>
            <w:r w:rsidR="00EF4BAB" w:rsidRPr="00FE7527">
              <w:rPr>
                <w:rFonts w:ascii="Arial" w:hAnsi="Arial" w:cs="Arial"/>
                <w:sz w:val="18"/>
                <w:szCs w:val="18"/>
              </w:rPr>
              <w:t xml:space="preserve"> 1:</w:t>
            </w:r>
            <w:r w:rsidRPr="00FE752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4BAB" w:rsidRPr="00FE7527">
              <w:rPr>
                <w:rFonts w:ascii="Arial" w:hAnsi="Arial" w:cs="Arial"/>
                <w:sz w:val="18"/>
                <w:szCs w:val="18"/>
              </w:rPr>
              <w:t>LA INICIACIÓN DEL HÉROE, según Joseph Campbell</w:t>
            </w:r>
          </w:p>
          <w:p w14:paraId="343267CE" w14:textId="77777777" w:rsidR="00EF4BAB" w:rsidRPr="00FE7527" w:rsidRDefault="00EF4BAB" w:rsidP="00F64B5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E7527">
              <w:rPr>
                <w:rFonts w:ascii="Arial" w:hAnsi="Arial" w:cs="Arial"/>
                <w:sz w:val="18"/>
                <w:szCs w:val="18"/>
              </w:rPr>
              <w:t xml:space="preserve">a. El mundo ordinario:                                                 </w:t>
            </w:r>
            <w:r w:rsidR="00FE7527"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Pr="00FE7527">
              <w:rPr>
                <w:rFonts w:ascii="Arial" w:hAnsi="Arial" w:cs="Arial"/>
                <w:sz w:val="18"/>
                <w:szCs w:val="18"/>
              </w:rPr>
              <w:t xml:space="preserve">  SI _</w:t>
            </w:r>
            <w:proofErr w:type="gramStart"/>
            <w:r w:rsidRPr="00FE7527">
              <w:rPr>
                <w:rFonts w:ascii="Arial" w:hAnsi="Arial" w:cs="Arial"/>
                <w:sz w:val="18"/>
                <w:szCs w:val="18"/>
              </w:rPr>
              <w:t>_  NO</w:t>
            </w:r>
            <w:proofErr w:type="gramEnd"/>
            <w:r w:rsidRPr="00FE7527">
              <w:rPr>
                <w:rFonts w:ascii="Arial" w:hAnsi="Arial" w:cs="Arial"/>
                <w:sz w:val="18"/>
                <w:szCs w:val="18"/>
              </w:rPr>
              <w:t>__</w:t>
            </w:r>
          </w:p>
          <w:p w14:paraId="0CC5178A" w14:textId="77777777" w:rsidR="00EF4BAB" w:rsidRPr="00FE7527" w:rsidRDefault="00EF4BAB" w:rsidP="00F64B5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E7527">
              <w:rPr>
                <w:rFonts w:ascii="Arial" w:hAnsi="Arial" w:cs="Arial"/>
                <w:sz w:val="18"/>
                <w:szCs w:val="18"/>
              </w:rPr>
              <w:t xml:space="preserve">b. La llamada a la aventura:                                          </w:t>
            </w:r>
            <w:r w:rsidR="00FE7527"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Pr="00FE7527">
              <w:rPr>
                <w:rFonts w:ascii="Arial" w:hAnsi="Arial" w:cs="Arial"/>
                <w:sz w:val="18"/>
                <w:szCs w:val="18"/>
              </w:rPr>
              <w:t>SI _</w:t>
            </w:r>
            <w:proofErr w:type="gramStart"/>
            <w:r w:rsidRPr="00FE7527">
              <w:rPr>
                <w:rFonts w:ascii="Arial" w:hAnsi="Arial" w:cs="Arial"/>
                <w:sz w:val="18"/>
                <w:szCs w:val="18"/>
              </w:rPr>
              <w:t>_  NO</w:t>
            </w:r>
            <w:proofErr w:type="gramEnd"/>
            <w:r w:rsidRPr="00FE7527">
              <w:rPr>
                <w:rFonts w:ascii="Arial" w:hAnsi="Arial" w:cs="Arial"/>
                <w:sz w:val="18"/>
                <w:szCs w:val="18"/>
              </w:rPr>
              <w:t>__</w:t>
            </w:r>
          </w:p>
          <w:p w14:paraId="0024CA79" w14:textId="77777777" w:rsidR="00EF4BAB" w:rsidRPr="00FE7527" w:rsidRDefault="00EF4BAB" w:rsidP="00F64B5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E7527">
              <w:rPr>
                <w:rFonts w:ascii="Arial" w:hAnsi="Arial" w:cs="Arial"/>
                <w:sz w:val="18"/>
                <w:szCs w:val="18"/>
              </w:rPr>
              <w:t xml:space="preserve">c. Reticencia del héroe o rechazo de la llamada:         </w:t>
            </w:r>
            <w:r w:rsidR="00FE7527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Pr="00FE7527">
              <w:rPr>
                <w:rFonts w:ascii="Arial" w:hAnsi="Arial" w:cs="Arial"/>
                <w:sz w:val="18"/>
                <w:szCs w:val="18"/>
              </w:rPr>
              <w:t xml:space="preserve"> SI _</w:t>
            </w:r>
            <w:proofErr w:type="gramStart"/>
            <w:r w:rsidRPr="00FE7527">
              <w:rPr>
                <w:rFonts w:ascii="Arial" w:hAnsi="Arial" w:cs="Arial"/>
                <w:sz w:val="18"/>
                <w:szCs w:val="18"/>
              </w:rPr>
              <w:t>_  NO</w:t>
            </w:r>
            <w:proofErr w:type="gramEnd"/>
            <w:r w:rsidRPr="00FE7527">
              <w:rPr>
                <w:rFonts w:ascii="Arial" w:hAnsi="Arial" w:cs="Arial"/>
                <w:sz w:val="18"/>
                <w:szCs w:val="18"/>
              </w:rPr>
              <w:t>__</w:t>
            </w:r>
          </w:p>
          <w:p w14:paraId="1E78466C" w14:textId="77777777" w:rsidR="00EF4BAB" w:rsidRPr="00FE7527" w:rsidRDefault="00EF4BAB" w:rsidP="00F64B5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E7527">
              <w:rPr>
                <w:rFonts w:ascii="Arial" w:hAnsi="Arial" w:cs="Arial"/>
                <w:sz w:val="18"/>
                <w:szCs w:val="18"/>
              </w:rPr>
              <w:t xml:space="preserve">d. Encuentro con el mentor o la ayuda sobrenatural:   </w:t>
            </w:r>
            <w:r w:rsidR="00FE7527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Pr="00FE7527">
              <w:rPr>
                <w:rFonts w:ascii="Arial" w:hAnsi="Arial" w:cs="Arial"/>
                <w:sz w:val="18"/>
                <w:szCs w:val="18"/>
              </w:rPr>
              <w:t xml:space="preserve"> SI _</w:t>
            </w:r>
            <w:proofErr w:type="gramStart"/>
            <w:r w:rsidRPr="00FE7527">
              <w:rPr>
                <w:rFonts w:ascii="Arial" w:hAnsi="Arial" w:cs="Arial"/>
                <w:sz w:val="18"/>
                <w:szCs w:val="18"/>
              </w:rPr>
              <w:t>_  NO</w:t>
            </w:r>
            <w:proofErr w:type="gramEnd"/>
            <w:r w:rsidRPr="00FE7527">
              <w:rPr>
                <w:rFonts w:ascii="Arial" w:hAnsi="Arial" w:cs="Arial"/>
                <w:sz w:val="18"/>
                <w:szCs w:val="18"/>
              </w:rPr>
              <w:t>__</w:t>
            </w:r>
          </w:p>
        </w:tc>
        <w:tc>
          <w:tcPr>
            <w:tcW w:w="671" w:type="dxa"/>
            <w:shd w:val="clear" w:color="auto" w:fill="auto"/>
          </w:tcPr>
          <w:p w14:paraId="07325523" w14:textId="77777777" w:rsidR="00B520A3" w:rsidRPr="00FE7527" w:rsidRDefault="00B520A3" w:rsidP="00723CE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56" w:type="dxa"/>
            <w:shd w:val="clear" w:color="auto" w:fill="auto"/>
          </w:tcPr>
          <w:p w14:paraId="30F8CE8C" w14:textId="77777777" w:rsidR="00B520A3" w:rsidRPr="00FE7527" w:rsidRDefault="00B520A3" w:rsidP="00723CE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2" w:type="dxa"/>
            <w:shd w:val="clear" w:color="auto" w:fill="auto"/>
          </w:tcPr>
          <w:p w14:paraId="5418987D" w14:textId="77777777" w:rsidR="00B520A3" w:rsidRPr="00FE7527" w:rsidRDefault="00B520A3" w:rsidP="00723CE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</w:tcPr>
          <w:p w14:paraId="4E9EE620" w14:textId="77777777" w:rsidR="00B520A3" w:rsidRPr="00FE7527" w:rsidRDefault="00B520A3" w:rsidP="00723CE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520A3" w:rsidRPr="00FE7527" w14:paraId="3779995E" w14:textId="77777777" w:rsidTr="00041993">
        <w:trPr>
          <w:trHeight w:val="356"/>
          <w:jc w:val="center"/>
        </w:trPr>
        <w:tc>
          <w:tcPr>
            <w:tcW w:w="6191" w:type="dxa"/>
            <w:shd w:val="clear" w:color="auto" w:fill="D9E2F3" w:themeFill="accent1" w:themeFillTint="33"/>
          </w:tcPr>
          <w:p w14:paraId="341D47D3" w14:textId="77777777" w:rsidR="00EF4BAB" w:rsidRPr="00FE7527" w:rsidRDefault="00EF4BAB" w:rsidP="00EF4BA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E7527">
              <w:rPr>
                <w:rFonts w:ascii="Arial" w:hAnsi="Arial" w:cs="Arial"/>
                <w:sz w:val="18"/>
                <w:szCs w:val="18"/>
              </w:rPr>
              <w:t>5. Analizan, explican y ejemplifican todas las fases vinculadas con el ACTO 2: LA PARTIDA o nudo, según Joseph Campbell</w:t>
            </w:r>
          </w:p>
          <w:p w14:paraId="6259412B" w14:textId="77777777" w:rsidR="00EF4BAB" w:rsidRPr="00FE7527" w:rsidRDefault="00EF4BAB" w:rsidP="00EF4BA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E7527">
              <w:rPr>
                <w:rFonts w:ascii="Arial" w:hAnsi="Arial" w:cs="Arial"/>
                <w:sz w:val="18"/>
                <w:szCs w:val="18"/>
              </w:rPr>
              <w:t xml:space="preserve">a. Cruce del primer umbral:                             </w:t>
            </w:r>
            <w:r w:rsidR="00C96632" w:rsidRPr="00FE7527"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  <w:r w:rsidR="00FE7527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C96632" w:rsidRPr="00FE7527">
              <w:rPr>
                <w:rFonts w:ascii="Arial" w:hAnsi="Arial" w:cs="Arial"/>
                <w:sz w:val="18"/>
                <w:szCs w:val="18"/>
              </w:rPr>
              <w:t>SI _</w:t>
            </w:r>
            <w:proofErr w:type="gramStart"/>
            <w:r w:rsidR="00C96632" w:rsidRPr="00FE7527">
              <w:rPr>
                <w:rFonts w:ascii="Arial" w:hAnsi="Arial" w:cs="Arial"/>
                <w:sz w:val="18"/>
                <w:szCs w:val="18"/>
              </w:rPr>
              <w:t>_  NO</w:t>
            </w:r>
            <w:proofErr w:type="gramEnd"/>
            <w:r w:rsidR="00C96632" w:rsidRPr="00FE7527">
              <w:rPr>
                <w:rFonts w:ascii="Arial" w:hAnsi="Arial" w:cs="Arial"/>
                <w:sz w:val="18"/>
                <w:szCs w:val="18"/>
              </w:rPr>
              <w:t>___</w:t>
            </w:r>
          </w:p>
          <w:p w14:paraId="1525EE75" w14:textId="77777777" w:rsidR="00EF4BAB" w:rsidRPr="00FE7527" w:rsidRDefault="00EF4BAB" w:rsidP="00EF4BA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E7527">
              <w:rPr>
                <w:rFonts w:ascii="Arial" w:hAnsi="Arial" w:cs="Arial"/>
                <w:sz w:val="18"/>
                <w:szCs w:val="18"/>
              </w:rPr>
              <w:t>b. Pruebas, aliados y adversarios:</w:t>
            </w:r>
            <w:r w:rsidR="00C96632" w:rsidRPr="00FE7527">
              <w:rPr>
                <w:rFonts w:ascii="Arial" w:hAnsi="Arial" w:cs="Arial"/>
                <w:sz w:val="18"/>
                <w:szCs w:val="18"/>
              </w:rPr>
              <w:t xml:space="preserve">                                </w:t>
            </w:r>
            <w:r w:rsidR="00FE7527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C96632" w:rsidRPr="00FE7527">
              <w:rPr>
                <w:rFonts w:ascii="Arial" w:hAnsi="Arial" w:cs="Arial"/>
                <w:sz w:val="18"/>
                <w:szCs w:val="18"/>
              </w:rPr>
              <w:t xml:space="preserve"> SI _</w:t>
            </w:r>
            <w:proofErr w:type="gramStart"/>
            <w:r w:rsidR="00C96632" w:rsidRPr="00FE7527">
              <w:rPr>
                <w:rFonts w:ascii="Arial" w:hAnsi="Arial" w:cs="Arial"/>
                <w:sz w:val="18"/>
                <w:szCs w:val="18"/>
              </w:rPr>
              <w:t>_  NO</w:t>
            </w:r>
            <w:proofErr w:type="gramEnd"/>
            <w:r w:rsidR="00C96632" w:rsidRPr="00FE7527">
              <w:rPr>
                <w:rFonts w:ascii="Arial" w:hAnsi="Arial" w:cs="Arial"/>
                <w:sz w:val="18"/>
                <w:szCs w:val="18"/>
              </w:rPr>
              <w:t>___</w:t>
            </w:r>
          </w:p>
          <w:p w14:paraId="6B39BE31" w14:textId="77777777" w:rsidR="00EF4BAB" w:rsidRPr="00FE7527" w:rsidRDefault="00EF4BAB" w:rsidP="00EF4BA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E7527">
              <w:rPr>
                <w:rFonts w:ascii="Arial" w:hAnsi="Arial" w:cs="Arial"/>
                <w:sz w:val="18"/>
                <w:szCs w:val="18"/>
              </w:rPr>
              <w:t>c. Acercamiento a la cueva profunda:</w:t>
            </w:r>
            <w:r w:rsidR="00C96632" w:rsidRPr="00FE7527">
              <w:rPr>
                <w:rFonts w:ascii="Arial" w:hAnsi="Arial" w:cs="Arial"/>
                <w:sz w:val="18"/>
                <w:szCs w:val="18"/>
              </w:rPr>
              <w:t xml:space="preserve">                           </w:t>
            </w:r>
            <w:r w:rsidR="00FE7527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C96632" w:rsidRPr="00FE7527">
              <w:rPr>
                <w:rFonts w:ascii="Arial" w:hAnsi="Arial" w:cs="Arial"/>
                <w:sz w:val="18"/>
                <w:szCs w:val="18"/>
              </w:rPr>
              <w:t xml:space="preserve"> SI _</w:t>
            </w:r>
            <w:proofErr w:type="gramStart"/>
            <w:r w:rsidR="00C96632" w:rsidRPr="00FE7527">
              <w:rPr>
                <w:rFonts w:ascii="Arial" w:hAnsi="Arial" w:cs="Arial"/>
                <w:sz w:val="18"/>
                <w:szCs w:val="18"/>
              </w:rPr>
              <w:t>_  NO</w:t>
            </w:r>
            <w:proofErr w:type="gramEnd"/>
            <w:r w:rsidR="00C96632" w:rsidRPr="00FE7527">
              <w:rPr>
                <w:rFonts w:ascii="Arial" w:hAnsi="Arial" w:cs="Arial"/>
                <w:sz w:val="18"/>
                <w:szCs w:val="18"/>
              </w:rPr>
              <w:t>___</w:t>
            </w:r>
          </w:p>
          <w:p w14:paraId="214246C7" w14:textId="77777777" w:rsidR="00EF4BAB" w:rsidRPr="00FE7527" w:rsidRDefault="00EF4BAB" w:rsidP="00EF4BA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E7527">
              <w:rPr>
                <w:rFonts w:ascii="Arial" w:hAnsi="Arial" w:cs="Arial"/>
                <w:sz w:val="18"/>
                <w:szCs w:val="18"/>
              </w:rPr>
              <w:t>d. Prueba difícil o traumática:</w:t>
            </w:r>
            <w:r w:rsidR="00C96632" w:rsidRPr="00FE7527">
              <w:rPr>
                <w:rFonts w:ascii="Arial" w:hAnsi="Arial" w:cs="Arial"/>
                <w:sz w:val="18"/>
                <w:szCs w:val="18"/>
              </w:rPr>
              <w:t xml:space="preserve">                                        </w:t>
            </w:r>
            <w:r w:rsidR="00FE7527"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0016E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96632" w:rsidRPr="00FE7527">
              <w:rPr>
                <w:rFonts w:ascii="Arial" w:hAnsi="Arial" w:cs="Arial"/>
                <w:sz w:val="18"/>
                <w:szCs w:val="18"/>
              </w:rPr>
              <w:t>SI _</w:t>
            </w:r>
            <w:proofErr w:type="gramStart"/>
            <w:r w:rsidR="00C96632" w:rsidRPr="00FE7527">
              <w:rPr>
                <w:rFonts w:ascii="Arial" w:hAnsi="Arial" w:cs="Arial"/>
                <w:sz w:val="18"/>
                <w:szCs w:val="18"/>
              </w:rPr>
              <w:t>_  NO</w:t>
            </w:r>
            <w:proofErr w:type="gramEnd"/>
            <w:r w:rsidR="00C96632" w:rsidRPr="00FE7527">
              <w:rPr>
                <w:rFonts w:ascii="Arial" w:hAnsi="Arial" w:cs="Arial"/>
                <w:sz w:val="18"/>
                <w:szCs w:val="18"/>
              </w:rPr>
              <w:t>___</w:t>
            </w:r>
          </w:p>
          <w:p w14:paraId="06A20634" w14:textId="77777777" w:rsidR="00EF4BAB" w:rsidRPr="00FE7527" w:rsidRDefault="00EF4BAB" w:rsidP="00EF4BA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</w:tcPr>
          <w:p w14:paraId="10D4BE6D" w14:textId="77777777" w:rsidR="00B520A3" w:rsidRPr="00FE7527" w:rsidRDefault="00B520A3" w:rsidP="00723CE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56" w:type="dxa"/>
            <w:shd w:val="clear" w:color="auto" w:fill="auto"/>
          </w:tcPr>
          <w:p w14:paraId="4C9A24A7" w14:textId="77777777" w:rsidR="00B520A3" w:rsidRPr="00FE7527" w:rsidRDefault="00B520A3" w:rsidP="00723CE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2" w:type="dxa"/>
            <w:shd w:val="clear" w:color="auto" w:fill="auto"/>
          </w:tcPr>
          <w:p w14:paraId="507CF854" w14:textId="77777777" w:rsidR="00B520A3" w:rsidRPr="00FE7527" w:rsidRDefault="00B520A3" w:rsidP="00723CE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</w:tcPr>
          <w:p w14:paraId="654F8A4D" w14:textId="77777777" w:rsidR="00B520A3" w:rsidRPr="00FE7527" w:rsidRDefault="00B520A3" w:rsidP="00723CE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520A3" w:rsidRPr="00FE7527" w14:paraId="10E09448" w14:textId="77777777" w:rsidTr="00041993">
        <w:trPr>
          <w:trHeight w:val="356"/>
          <w:jc w:val="center"/>
        </w:trPr>
        <w:tc>
          <w:tcPr>
            <w:tcW w:w="6191" w:type="dxa"/>
            <w:shd w:val="clear" w:color="auto" w:fill="D9E2F3" w:themeFill="accent1" w:themeFillTint="33"/>
          </w:tcPr>
          <w:p w14:paraId="4EFD8C7B" w14:textId="77777777" w:rsidR="00347BDA" w:rsidRPr="00FE7527" w:rsidRDefault="00814DBF" w:rsidP="00347BD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E7527">
              <w:rPr>
                <w:rFonts w:ascii="Arial" w:hAnsi="Arial" w:cs="Arial"/>
                <w:sz w:val="18"/>
                <w:szCs w:val="18"/>
              </w:rPr>
              <w:t>6</w:t>
            </w:r>
            <w:r w:rsidR="00347BDA" w:rsidRPr="00FE7527">
              <w:rPr>
                <w:rFonts w:ascii="Arial" w:hAnsi="Arial" w:cs="Arial"/>
                <w:sz w:val="18"/>
                <w:szCs w:val="18"/>
              </w:rPr>
              <w:t>. Analizan, explican y ejemplifican todas las fases vinculadas con el ACTO 3: EL REGRESO o desenlace, según Joseph Campbell</w:t>
            </w:r>
          </w:p>
          <w:p w14:paraId="700322A6" w14:textId="77777777" w:rsidR="00347BDA" w:rsidRPr="00FE7527" w:rsidRDefault="00347BDA" w:rsidP="00347BD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E7527">
              <w:rPr>
                <w:rFonts w:ascii="Arial" w:hAnsi="Arial" w:cs="Arial"/>
                <w:sz w:val="18"/>
                <w:szCs w:val="18"/>
              </w:rPr>
              <w:t xml:space="preserve">a. Recompensa:                                                             </w:t>
            </w:r>
            <w:r w:rsidR="000016E9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Pr="00FE7527">
              <w:rPr>
                <w:rFonts w:ascii="Arial" w:hAnsi="Arial" w:cs="Arial"/>
                <w:sz w:val="18"/>
                <w:szCs w:val="18"/>
              </w:rPr>
              <w:t>SI _</w:t>
            </w:r>
            <w:proofErr w:type="gramStart"/>
            <w:r w:rsidRPr="00FE7527">
              <w:rPr>
                <w:rFonts w:ascii="Arial" w:hAnsi="Arial" w:cs="Arial"/>
                <w:sz w:val="18"/>
                <w:szCs w:val="18"/>
              </w:rPr>
              <w:t>_  NO</w:t>
            </w:r>
            <w:proofErr w:type="gramEnd"/>
            <w:r w:rsidRPr="00FE7527">
              <w:rPr>
                <w:rFonts w:ascii="Arial" w:hAnsi="Arial" w:cs="Arial"/>
                <w:sz w:val="18"/>
                <w:szCs w:val="18"/>
              </w:rPr>
              <w:t xml:space="preserve">___                    </w:t>
            </w:r>
          </w:p>
          <w:p w14:paraId="43551D96" w14:textId="77777777" w:rsidR="00347BDA" w:rsidRPr="00FE7527" w:rsidRDefault="00347BDA" w:rsidP="00347BD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E7527">
              <w:rPr>
                <w:rFonts w:ascii="Arial" w:hAnsi="Arial" w:cs="Arial"/>
                <w:sz w:val="18"/>
                <w:szCs w:val="18"/>
              </w:rPr>
              <w:t xml:space="preserve">b. El camino de vuelta:                                                   </w:t>
            </w:r>
            <w:r w:rsidR="000016E9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Pr="00FE7527">
              <w:rPr>
                <w:rFonts w:ascii="Arial" w:hAnsi="Arial" w:cs="Arial"/>
                <w:sz w:val="18"/>
                <w:szCs w:val="18"/>
              </w:rPr>
              <w:t>SI _</w:t>
            </w:r>
            <w:proofErr w:type="gramStart"/>
            <w:r w:rsidRPr="00FE7527">
              <w:rPr>
                <w:rFonts w:ascii="Arial" w:hAnsi="Arial" w:cs="Arial"/>
                <w:sz w:val="18"/>
                <w:szCs w:val="18"/>
              </w:rPr>
              <w:t>_  NO</w:t>
            </w:r>
            <w:proofErr w:type="gramEnd"/>
            <w:r w:rsidRPr="00FE7527">
              <w:rPr>
                <w:rFonts w:ascii="Arial" w:hAnsi="Arial" w:cs="Arial"/>
                <w:sz w:val="18"/>
                <w:szCs w:val="18"/>
              </w:rPr>
              <w:t>___</w:t>
            </w:r>
          </w:p>
          <w:p w14:paraId="335CD0E5" w14:textId="77777777" w:rsidR="00347BDA" w:rsidRPr="00FE7527" w:rsidRDefault="00347BDA" w:rsidP="00347BD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E7527">
              <w:rPr>
                <w:rFonts w:ascii="Arial" w:hAnsi="Arial" w:cs="Arial"/>
                <w:sz w:val="18"/>
                <w:szCs w:val="18"/>
              </w:rPr>
              <w:t xml:space="preserve">c. Resurrección del héroe:                                             </w:t>
            </w:r>
            <w:r w:rsidR="000016E9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814DBF" w:rsidRPr="00FE7527">
              <w:rPr>
                <w:rFonts w:ascii="Arial" w:hAnsi="Arial" w:cs="Arial"/>
                <w:sz w:val="18"/>
                <w:szCs w:val="18"/>
              </w:rPr>
              <w:t>SI _</w:t>
            </w:r>
            <w:proofErr w:type="gramStart"/>
            <w:r w:rsidR="00814DBF" w:rsidRPr="00FE7527">
              <w:rPr>
                <w:rFonts w:ascii="Arial" w:hAnsi="Arial" w:cs="Arial"/>
                <w:sz w:val="18"/>
                <w:szCs w:val="18"/>
              </w:rPr>
              <w:t>_  NO</w:t>
            </w:r>
            <w:proofErr w:type="gramEnd"/>
            <w:r w:rsidR="00814DBF" w:rsidRPr="00FE7527">
              <w:rPr>
                <w:rFonts w:ascii="Arial" w:hAnsi="Arial" w:cs="Arial"/>
                <w:sz w:val="18"/>
                <w:szCs w:val="18"/>
              </w:rPr>
              <w:t>___</w:t>
            </w:r>
          </w:p>
          <w:p w14:paraId="0AC6AD06" w14:textId="77777777" w:rsidR="00B520A3" w:rsidRPr="00FE7527" w:rsidRDefault="00347BDA" w:rsidP="00C9663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E7527">
              <w:rPr>
                <w:rFonts w:ascii="Arial" w:hAnsi="Arial" w:cs="Arial"/>
                <w:sz w:val="18"/>
                <w:szCs w:val="18"/>
              </w:rPr>
              <w:t xml:space="preserve">d. Regreso con el elixir: </w:t>
            </w:r>
            <w:r w:rsidR="00814DBF" w:rsidRPr="00FE7527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</w:t>
            </w:r>
            <w:r w:rsidR="000016E9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="00814DBF" w:rsidRPr="00FE7527">
              <w:rPr>
                <w:rFonts w:ascii="Arial" w:hAnsi="Arial" w:cs="Arial"/>
                <w:sz w:val="18"/>
                <w:szCs w:val="18"/>
              </w:rPr>
              <w:t>SI _</w:t>
            </w:r>
            <w:proofErr w:type="gramStart"/>
            <w:r w:rsidR="00814DBF" w:rsidRPr="00FE7527">
              <w:rPr>
                <w:rFonts w:ascii="Arial" w:hAnsi="Arial" w:cs="Arial"/>
                <w:sz w:val="18"/>
                <w:szCs w:val="18"/>
              </w:rPr>
              <w:t>_  NO</w:t>
            </w:r>
            <w:proofErr w:type="gramEnd"/>
            <w:r w:rsidR="00814DBF" w:rsidRPr="00FE7527">
              <w:rPr>
                <w:rFonts w:ascii="Arial" w:hAnsi="Arial" w:cs="Arial"/>
                <w:sz w:val="18"/>
                <w:szCs w:val="18"/>
              </w:rPr>
              <w:t>__</w:t>
            </w:r>
          </w:p>
        </w:tc>
        <w:tc>
          <w:tcPr>
            <w:tcW w:w="671" w:type="dxa"/>
            <w:shd w:val="clear" w:color="auto" w:fill="auto"/>
          </w:tcPr>
          <w:p w14:paraId="02E86BC4" w14:textId="77777777" w:rsidR="00B520A3" w:rsidRPr="00FE7527" w:rsidRDefault="00B520A3" w:rsidP="00723CE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56" w:type="dxa"/>
            <w:shd w:val="clear" w:color="auto" w:fill="auto"/>
          </w:tcPr>
          <w:p w14:paraId="297AF49A" w14:textId="77777777" w:rsidR="00B520A3" w:rsidRPr="00FE7527" w:rsidRDefault="00B520A3" w:rsidP="00723CE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2" w:type="dxa"/>
            <w:shd w:val="clear" w:color="auto" w:fill="auto"/>
          </w:tcPr>
          <w:p w14:paraId="6D068CD7" w14:textId="77777777" w:rsidR="00B520A3" w:rsidRPr="00FE7527" w:rsidRDefault="00B520A3" w:rsidP="00723CE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</w:tcPr>
          <w:p w14:paraId="2F55FD3B" w14:textId="77777777" w:rsidR="00B520A3" w:rsidRPr="00FE7527" w:rsidRDefault="00B520A3" w:rsidP="00723CE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520A3" w:rsidRPr="00FE7527" w14:paraId="46FCECBA" w14:textId="77777777" w:rsidTr="00041993">
        <w:trPr>
          <w:trHeight w:val="356"/>
          <w:jc w:val="center"/>
        </w:trPr>
        <w:tc>
          <w:tcPr>
            <w:tcW w:w="6191" w:type="dxa"/>
            <w:shd w:val="clear" w:color="auto" w:fill="D9E2F3" w:themeFill="accent1" w:themeFillTint="33"/>
          </w:tcPr>
          <w:p w14:paraId="12A54B73" w14:textId="77777777" w:rsidR="00B520A3" w:rsidRPr="00FE7527" w:rsidRDefault="00FA13E0" w:rsidP="00814D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FE7527">
              <w:rPr>
                <w:rFonts w:ascii="Arial" w:hAnsi="Arial" w:cs="Arial"/>
                <w:sz w:val="18"/>
                <w:szCs w:val="18"/>
                <w:lang w:val="es-ES_tradnl"/>
              </w:rPr>
              <w:lastRenderedPageBreak/>
              <w:t xml:space="preserve">7. Indican, a su juicio, cuál es aporte que entrega la película a nivel </w:t>
            </w:r>
            <w:r w:rsidRPr="00FE7527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identitario y artístico, </w:t>
            </w:r>
            <w:r w:rsidRPr="00FE7527">
              <w:rPr>
                <w:rFonts w:ascii="Arial" w:hAnsi="Arial" w:cs="Arial"/>
                <w:sz w:val="18"/>
                <w:szCs w:val="18"/>
                <w:lang w:val="es-ES_tradnl"/>
              </w:rPr>
              <w:t>para la comprensión del tema del viaje y el héroe en la literatura, considerando al menos dos puntos desarrollados en su exposición.</w:t>
            </w:r>
          </w:p>
        </w:tc>
        <w:tc>
          <w:tcPr>
            <w:tcW w:w="671" w:type="dxa"/>
            <w:shd w:val="clear" w:color="auto" w:fill="auto"/>
          </w:tcPr>
          <w:p w14:paraId="6A4C4494" w14:textId="77777777" w:rsidR="00B520A3" w:rsidRPr="00FE7527" w:rsidRDefault="00B520A3" w:rsidP="00723CE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56" w:type="dxa"/>
            <w:shd w:val="clear" w:color="auto" w:fill="auto"/>
          </w:tcPr>
          <w:p w14:paraId="0AEFDEC0" w14:textId="77777777" w:rsidR="00B520A3" w:rsidRPr="00FE7527" w:rsidRDefault="00B520A3" w:rsidP="00723CE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2" w:type="dxa"/>
            <w:shd w:val="clear" w:color="auto" w:fill="auto"/>
          </w:tcPr>
          <w:p w14:paraId="2F411E54" w14:textId="77777777" w:rsidR="00B520A3" w:rsidRPr="00FE7527" w:rsidRDefault="00B520A3" w:rsidP="00723CE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</w:tcPr>
          <w:p w14:paraId="7035474B" w14:textId="77777777" w:rsidR="00B520A3" w:rsidRPr="00FE7527" w:rsidRDefault="00B520A3" w:rsidP="00723CE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520A3" w:rsidRPr="00FE7527" w14:paraId="1D9394FA" w14:textId="77777777" w:rsidTr="00041993">
        <w:trPr>
          <w:trHeight w:val="356"/>
          <w:jc w:val="center"/>
        </w:trPr>
        <w:tc>
          <w:tcPr>
            <w:tcW w:w="6191" w:type="dxa"/>
            <w:shd w:val="clear" w:color="auto" w:fill="D9E2F3" w:themeFill="accent1" w:themeFillTint="33"/>
          </w:tcPr>
          <w:p w14:paraId="7012655F" w14:textId="77777777" w:rsidR="00B520A3" w:rsidRPr="00FE7527" w:rsidRDefault="00FA13E0" w:rsidP="00814DB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FE7527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8. </w:t>
            </w:r>
            <w:r w:rsidR="0093645B" w:rsidRPr="00FE7527">
              <w:rPr>
                <w:rFonts w:ascii="Arial" w:hAnsi="Arial" w:cs="Arial"/>
                <w:sz w:val="18"/>
                <w:szCs w:val="18"/>
                <w:lang w:val="es-ES_tradnl"/>
              </w:rPr>
              <w:t>Explican por qué el viaje del héroe es una preocupación constante de la literatura y cómo puede aplicarse en nuestra propia existencia</w:t>
            </w:r>
          </w:p>
        </w:tc>
        <w:tc>
          <w:tcPr>
            <w:tcW w:w="671" w:type="dxa"/>
            <w:shd w:val="clear" w:color="auto" w:fill="auto"/>
          </w:tcPr>
          <w:p w14:paraId="0CC7EA7F" w14:textId="77777777" w:rsidR="00B520A3" w:rsidRPr="00FE7527" w:rsidRDefault="00B520A3" w:rsidP="00723CE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56" w:type="dxa"/>
            <w:shd w:val="clear" w:color="auto" w:fill="auto"/>
          </w:tcPr>
          <w:p w14:paraId="6C7BBCB6" w14:textId="77777777" w:rsidR="00B520A3" w:rsidRPr="00FE7527" w:rsidRDefault="00B520A3" w:rsidP="00723CE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2" w:type="dxa"/>
            <w:shd w:val="clear" w:color="auto" w:fill="auto"/>
          </w:tcPr>
          <w:p w14:paraId="62038342" w14:textId="77777777" w:rsidR="00B520A3" w:rsidRPr="00FE7527" w:rsidRDefault="00B520A3" w:rsidP="00723CE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</w:tcPr>
          <w:p w14:paraId="3BCF5F9B" w14:textId="77777777" w:rsidR="00B520A3" w:rsidRPr="00FE7527" w:rsidRDefault="00B520A3" w:rsidP="00723CE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520A3" w:rsidRPr="00FE7527" w14:paraId="576FE68D" w14:textId="77777777" w:rsidTr="00046CA5">
        <w:trPr>
          <w:trHeight w:val="356"/>
          <w:jc w:val="center"/>
        </w:trPr>
        <w:tc>
          <w:tcPr>
            <w:tcW w:w="6191" w:type="dxa"/>
            <w:shd w:val="clear" w:color="auto" w:fill="D6E3BC"/>
          </w:tcPr>
          <w:p w14:paraId="41C7023A" w14:textId="24B7CAAD" w:rsidR="00B520A3" w:rsidRPr="00FE7527" w:rsidRDefault="00B520A3" w:rsidP="00723CE0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FE7527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ASPECTOS </w:t>
            </w:r>
            <w:r w:rsidR="00694139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COMUNES</w:t>
            </w:r>
          </w:p>
        </w:tc>
        <w:tc>
          <w:tcPr>
            <w:tcW w:w="671" w:type="dxa"/>
            <w:shd w:val="clear" w:color="auto" w:fill="D6E3BC"/>
          </w:tcPr>
          <w:p w14:paraId="0AAD48E2" w14:textId="77777777" w:rsidR="00B520A3" w:rsidRPr="00FE7527" w:rsidRDefault="00B520A3" w:rsidP="00723CE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56" w:type="dxa"/>
            <w:shd w:val="clear" w:color="auto" w:fill="D6E3BC"/>
          </w:tcPr>
          <w:p w14:paraId="34D1C977" w14:textId="77777777" w:rsidR="00B520A3" w:rsidRPr="00FE7527" w:rsidRDefault="00B520A3" w:rsidP="00723CE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2" w:type="dxa"/>
            <w:shd w:val="clear" w:color="auto" w:fill="D6E3BC"/>
          </w:tcPr>
          <w:p w14:paraId="6F2A9905" w14:textId="77777777" w:rsidR="00B520A3" w:rsidRPr="00FE7527" w:rsidRDefault="00B520A3" w:rsidP="00723CE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D6E3BC"/>
          </w:tcPr>
          <w:p w14:paraId="503D36E6" w14:textId="77777777" w:rsidR="00B520A3" w:rsidRPr="00FE7527" w:rsidRDefault="00B520A3" w:rsidP="00723CE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46CA5" w:rsidRPr="00FE7527" w14:paraId="4B783716" w14:textId="77777777" w:rsidTr="00041993">
        <w:trPr>
          <w:trHeight w:val="356"/>
          <w:jc w:val="center"/>
        </w:trPr>
        <w:tc>
          <w:tcPr>
            <w:tcW w:w="6191" w:type="dxa"/>
            <w:shd w:val="clear" w:color="auto" w:fill="D9E2F3" w:themeFill="accent1" w:themeFillTint="33"/>
          </w:tcPr>
          <w:p w14:paraId="7AEC969F" w14:textId="29200FA8" w:rsidR="00046CA5" w:rsidRPr="00FE7527" w:rsidRDefault="00046CA5" w:rsidP="00723CE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FE7527">
              <w:rPr>
                <w:rFonts w:ascii="Arial" w:hAnsi="Arial" w:cs="Arial"/>
                <w:sz w:val="18"/>
                <w:szCs w:val="18"/>
                <w:lang w:val="es-ES_tradnl"/>
              </w:rPr>
              <w:t>9.</w:t>
            </w:r>
            <w:r w:rsidRPr="00FE7527">
              <w:rPr>
                <w:sz w:val="18"/>
                <w:szCs w:val="18"/>
              </w:rPr>
              <w:t xml:space="preserve"> </w:t>
            </w:r>
            <w:r w:rsidRPr="00FE7527">
              <w:rPr>
                <w:rFonts w:ascii="Arial" w:hAnsi="Arial" w:cs="Arial"/>
                <w:sz w:val="18"/>
                <w:szCs w:val="18"/>
                <w:lang w:val="es-ES_tradnl"/>
              </w:rPr>
              <w:t>Evidencia</w:t>
            </w:r>
            <w:r w:rsidR="00694139">
              <w:rPr>
                <w:rFonts w:ascii="Arial" w:hAnsi="Arial" w:cs="Arial"/>
                <w:sz w:val="18"/>
                <w:szCs w:val="18"/>
                <w:lang w:val="es-ES_tradnl"/>
              </w:rPr>
              <w:t>n</w:t>
            </w:r>
            <w:r w:rsidRPr="00FE7527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un dominio de la información y/o tema expuesto, manifestado en un adecuado análisis, interpretación y ejemplificación conceptual.</w:t>
            </w:r>
          </w:p>
        </w:tc>
        <w:tc>
          <w:tcPr>
            <w:tcW w:w="671" w:type="dxa"/>
            <w:shd w:val="clear" w:color="auto" w:fill="auto"/>
          </w:tcPr>
          <w:p w14:paraId="615B4513" w14:textId="77777777" w:rsidR="00046CA5" w:rsidRPr="00FE7527" w:rsidRDefault="00046CA5" w:rsidP="00723CE0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56" w:type="dxa"/>
            <w:shd w:val="clear" w:color="auto" w:fill="auto"/>
          </w:tcPr>
          <w:p w14:paraId="0575D8BA" w14:textId="77777777" w:rsidR="00046CA5" w:rsidRPr="00FE7527" w:rsidRDefault="00046CA5" w:rsidP="00723CE0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42" w:type="dxa"/>
            <w:shd w:val="clear" w:color="auto" w:fill="auto"/>
          </w:tcPr>
          <w:p w14:paraId="1507FD7D" w14:textId="77777777" w:rsidR="00046CA5" w:rsidRPr="00FE7527" w:rsidRDefault="00046CA5" w:rsidP="00723CE0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</w:tcPr>
          <w:p w14:paraId="6E945470" w14:textId="77777777" w:rsidR="00046CA5" w:rsidRPr="00FE7527" w:rsidRDefault="00046CA5" w:rsidP="00723CE0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046CA5" w:rsidRPr="00FE7527" w14:paraId="02E95D91" w14:textId="77777777" w:rsidTr="00041993">
        <w:trPr>
          <w:trHeight w:val="356"/>
          <w:jc w:val="center"/>
        </w:trPr>
        <w:tc>
          <w:tcPr>
            <w:tcW w:w="6191" w:type="dxa"/>
            <w:shd w:val="clear" w:color="auto" w:fill="D9E2F3" w:themeFill="accent1" w:themeFillTint="33"/>
          </w:tcPr>
          <w:p w14:paraId="5DE61E22" w14:textId="4E055E99" w:rsidR="00046CA5" w:rsidRPr="00FE7527" w:rsidRDefault="00046CA5" w:rsidP="00723CE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FE7527">
              <w:rPr>
                <w:rFonts w:ascii="Arial" w:hAnsi="Arial" w:cs="Arial"/>
                <w:sz w:val="18"/>
                <w:szCs w:val="18"/>
                <w:lang w:val="es-ES_tradnl"/>
              </w:rPr>
              <w:t>10. Desarrolla</w:t>
            </w:r>
            <w:r w:rsidR="00694139">
              <w:rPr>
                <w:rFonts w:ascii="Arial" w:hAnsi="Arial" w:cs="Arial"/>
                <w:sz w:val="18"/>
                <w:szCs w:val="18"/>
                <w:lang w:val="es-ES_tradnl"/>
              </w:rPr>
              <w:t>n</w:t>
            </w:r>
            <w:r w:rsidRPr="00FE7527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su análisis de manera secuenciada y progresiva, aportando especificidad en los puntos analizados.</w:t>
            </w:r>
          </w:p>
        </w:tc>
        <w:tc>
          <w:tcPr>
            <w:tcW w:w="671" w:type="dxa"/>
            <w:shd w:val="clear" w:color="auto" w:fill="auto"/>
          </w:tcPr>
          <w:p w14:paraId="601EE1B4" w14:textId="77777777" w:rsidR="00046CA5" w:rsidRPr="00FE7527" w:rsidRDefault="00046CA5" w:rsidP="00723CE0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56" w:type="dxa"/>
            <w:shd w:val="clear" w:color="auto" w:fill="auto"/>
          </w:tcPr>
          <w:p w14:paraId="1BC5B10D" w14:textId="77777777" w:rsidR="00046CA5" w:rsidRPr="00FE7527" w:rsidRDefault="00046CA5" w:rsidP="00723CE0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42" w:type="dxa"/>
            <w:shd w:val="clear" w:color="auto" w:fill="auto"/>
          </w:tcPr>
          <w:p w14:paraId="0A260077" w14:textId="77777777" w:rsidR="00046CA5" w:rsidRPr="00FE7527" w:rsidRDefault="00046CA5" w:rsidP="00723CE0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</w:tcPr>
          <w:p w14:paraId="6EEC864E" w14:textId="77777777" w:rsidR="00046CA5" w:rsidRPr="00FE7527" w:rsidRDefault="00046CA5" w:rsidP="00723CE0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046CA5" w:rsidRPr="00FE7527" w14:paraId="6C6255C6" w14:textId="77777777" w:rsidTr="00041993">
        <w:trPr>
          <w:trHeight w:val="356"/>
          <w:jc w:val="center"/>
        </w:trPr>
        <w:tc>
          <w:tcPr>
            <w:tcW w:w="6191" w:type="dxa"/>
            <w:shd w:val="clear" w:color="auto" w:fill="D9E2F3" w:themeFill="accent1" w:themeFillTint="33"/>
          </w:tcPr>
          <w:p w14:paraId="4DB747A3" w14:textId="59C9CB26" w:rsidR="00046CA5" w:rsidRPr="00FE7527" w:rsidRDefault="00046CA5" w:rsidP="00723CE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FE7527">
              <w:rPr>
                <w:rFonts w:ascii="Arial" w:hAnsi="Arial" w:cs="Arial"/>
                <w:sz w:val="18"/>
                <w:szCs w:val="18"/>
                <w:lang w:val="es-ES_tradnl"/>
              </w:rPr>
              <w:t>11. Demuestra</w:t>
            </w:r>
            <w:r w:rsidR="00694139">
              <w:rPr>
                <w:rFonts w:ascii="Arial" w:hAnsi="Arial" w:cs="Arial"/>
                <w:sz w:val="18"/>
                <w:szCs w:val="18"/>
                <w:lang w:val="es-ES_tradnl"/>
              </w:rPr>
              <w:t>n</w:t>
            </w:r>
            <w:r w:rsidRPr="00FE7527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una adecuada aplicación de ejes conceptuales en los puntos analizados.</w:t>
            </w:r>
          </w:p>
        </w:tc>
        <w:tc>
          <w:tcPr>
            <w:tcW w:w="671" w:type="dxa"/>
            <w:shd w:val="clear" w:color="auto" w:fill="auto"/>
          </w:tcPr>
          <w:p w14:paraId="0B440865" w14:textId="77777777" w:rsidR="00046CA5" w:rsidRPr="00FE7527" w:rsidRDefault="00046CA5" w:rsidP="00723CE0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56" w:type="dxa"/>
            <w:shd w:val="clear" w:color="auto" w:fill="auto"/>
          </w:tcPr>
          <w:p w14:paraId="4C02BC72" w14:textId="77777777" w:rsidR="00046CA5" w:rsidRPr="00FE7527" w:rsidRDefault="00046CA5" w:rsidP="00723CE0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42" w:type="dxa"/>
            <w:shd w:val="clear" w:color="auto" w:fill="auto"/>
          </w:tcPr>
          <w:p w14:paraId="20042C45" w14:textId="77777777" w:rsidR="00046CA5" w:rsidRPr="00FE7527" w:rsidRDefault="00046CA5" w:rsidP="00723CE0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</w:tcPr>
          <w:p w14:paraId="5B231826" w14:textId="77777777" w:rsidR="00046CA5" w:rsidRPr="00FE7527" w:rsidRDefault="00046CA5" w:rsidP="00723CE0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046CA5" w:rsidRPr="00FE7527" w14:paraId="12B858BE" w14:textId="77777777" w:rsidTr="00041993">
        <w:trPr>
          <w:trHeight w:val="356"/>
          <w:jc w:val="center"/>
        </w:trPr>
        <w:tc>
          <w:tcPr>
            <w:tcW w:w="6191" w:type="dxa"/>
            <w:shd w:val="clear" w:color="auto" w:fill="D9E2F3" w:themeFill="accent1" w:themeFillTint="33"/>
          </w:tcPr>
          <w:p w14:paraId="13818352" w14:textId="2D834C72" w:rsidR="00046CA5" w:rsidRPr="00FE7527" w:rsidRDefault="00046CA5" w:rsidP="00723CE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FE7527">
              <w:rPr>
                <w:rFonts w:ascii="Arial" w:hAnsi="Arial" w:cs="Arial"/>
                <w:sz w:val="18"/>
                <w:szCs w:val="18"/>
                <w:lang w:val="es-ES_tradnl"/>
              </w:rPr>
              <w:t>12. Desarrolla</w:t>
            </w:r>
            <w:r w:rsidR="00694139">
              <w:rPr>
                <w:rFonts w:ascii="Arial" w:hAnsi="Arial" w:cs="Arial"/>
                <w:sz w:val="18"/>
                <w:szCs w:val="18"/>
                <w:lang w:val="es-ES_tradnl"/>
              </w:rPr>
              <w:t>n</w:t>
            </w:r>
            <w:r w:rsidRPr="00FE7527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su exposición mediante el empleo de</w:t>
            </w:r>
            <w:r w:rsidR="0069413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textos pertinentes, ya sea en formato escrito o verbal, empleando un riguroso nivel conceptual</w:t>
            </w:r>
          </w:p>
        </w:tc>
        <w:tc>
          <w:tcPr>
            <w:tcW w:w="671" w:type="dxa"/>
            <w:shd w:val="clear" w:color="auto" w:fill="auto"/>
          </w:tcPr>
          <w:p w14:paraId="6A9793F6" w14:textId="77777777" w:rsidR="00046CA5" w:rsidRPr="00FE7527" w:rsidRDefault="00046CA5" w:rsidP="00723CE0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56" w:type="dxa"/>
            <w:shd w:val="clear" w:color="auto" w:fill="auto"/>
          </w:tcPr>
          <w:p w14:paraId="541446E4" w14:textId="77777777" w:rsidR="00046CA5" w:rsidRPr="00FE7527" w:rsidRDefault="00046CA5" w:rsidP="00723CE0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42" w:type="dxa"/>
            <w:shd w:val="clear" w:color="auto" w:fill="auto"/>
          </w:tcPr>
          <w:p w14:paraId="28F082B4" w14:textId="77777777" w:rsidR="00046CA5" w:rsidRPr="00FE7527" w:rsidRDefault="00046CA5" w:rsidP="00723CE0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</w:tcPr>
          <w:p w14:paraId="2DD3001E" w14:textId="77777777" w:rsidR="00046CA5" w:rsidRPr="00FE7527" w:rsidRDefault="00046CA5" w:rsidP="00723CE0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046CA5" w:rsidRPr="00FE7527" w14:paraId="7E1E42B3" w14:textId="77777777" w:rsidTr="00041993">
        <w:trPr>
          <w:trHeight w:val="356"/>
          <w:jc w:val="center"/>
        </w:trPr>
        <w:tc>
          <w:tcPr>
            <w:tcW w:w="6191" w:type="dxa"/>
            <w:shd w:val="clear" w:color="auto" w:fill="D9E2F3" w:themeFill="accent1" w:themeFillTint="33"/>
          </w:tcPr>
          <w:p w14:paraId="45311C55" w14:textId="21186A83" w:rsidR="00046CA5" w:rsidRPr="00FE7527" w:rsidRDefault="00046CA5" w:rsidP="00723CE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FE7527">
              <w:rPr>
                <w:rFonts w:ascii="Arial" w:hAnsi="Arial" w:cs="Arial"/>
                <w:sz w:val="18"/>
                <w:szCs w:val="18"/>
                <w:lang w:val="es-ES_tradnl"/>
              </w:rPr>
              <w:t>13. Expresa</w:t>
            </w:r>
            <w:r w:rsidR="00694139">
              <w:rPr>
                <w:rFonts w:ascii="Arial" w:hAnsi="Arial" w:cs="Arial"/>
                <w:sz w:val="18"/>
                <w:szCs w:val="18"/>
                <w:lang w:val="es-ES_tradnl"/>
              </w:rPr>
              <w:t>n</w:t>
            </w:r>
            <w:r w:rsidRPr="00FE7527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la información de forma clara.</w:t>
            </w:r>
          </w:p>
        </w:tc>
        <w:tc>
          <w:tcPr>
            <w:tcW w:w="671" w:type="dxa"/>
            <w:shd w:val="clear" w:color="auto" w:fill="auto"/>
          </w:tcPr>
          <w:p w14:paraId="0818C246" w14:textId="77777777" w:rsidR="00046CA5" w:rsidRPr="00FE7527" w:rsidRDefault="00046CA5" w:rsidP="00723CE0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56" w:type="dxa"/>
            <w:shd w:val="clear" w:color="auto" w:fill="auto"/>
          </w:tcPr>
          <w:p w14:paraId="38E19F4B" w14:textId="77777777" w:rsidR="00046CA5" w:rsidRPr="00FE7527" w:rsidRDefault="00046CA5" w:rsidP="00723CE0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42" w:type="dxa"/>
            <w:shd w:val="clear" w:color="auto" w:fill="auto"/>
          </w:tcPr>
          <w:p w14:paraId="42A8CC00" w14:textId="77777777" w:rsidR="00046CA5" w:rsidRPr="00FE7527" w:rsidRDefault="00046CA5" w:rsidP="00723CE0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</w:tcPr>
          <w:p w14:paraId="60A6E7FA" w14:textId="77777777" w:rsidR="00046CA5" w:rsidRPr="00FE7527" w:rsidRDefault="00046CA5" w:rsidP="00723CE0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046CA5" w:rsidRPr="00FE7527" w14:paraId="75D91245" w14:textId="77777777" w:rsidTr="008B0ABF">
        <w:trPr>
          <w:trHeight w:val="356"/>
          <w:jc w:val="center"/>
        </w:trPr>
        <w:tc>
          <w:tcPr>
            <w:tcW w:w="6191" w:type="dxa"/>
            <w:shd w:val="clear" w:color="auto" w:fill="C5E0B3" w:themeFill="accent6" w:themeFillTint="66"/>
          </w:tcPr>
          <w:p w14:paraId="02AE5873" w14:textId="77777777" w:rsidR="00046CA5" w:rsidRPr="00FE7527" w:rsidRDefault="00B02539" w:rsidP="00723CE0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FE7527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RECURSO DIDÁCTICO</w:t>
            </w:r>
            <w:r w:rsidR="00BB2253" w:rsidRPr="00FE7527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y ORGANIZACIÓN GRUPAL</w:t>
            </w:r>
          </w:p>
        </w:tc>
        <w:tc>
          <w:tcPr>
            <w:tcW w:w="671" w:type="dxa"/>
            <w:shd w:val="clear" w:color="auto" w:fill="C5E0B3" w:themeFill="accent6" w:themeFillTint="66"/>
          </w:tcPr>
          <w:p w14:paraId="7583F171" w14:textId="77777777" w:rsidR="00046CA5" w:rsidRPr="00FE7527" w:rsidRDefault="00046CA5" w:rsidP="00723CE0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56" w:type="dxa"/>
            <w:shd w:val="clear" w:color="auto" w:fill="C5E0B3" w:themeFill="accent6" w:themeFillTint="66"/>
          </w:tcPr>
          <w:p w14:paraId="61D268B3" w14:textId="77777777" w:rsidR="00046CA5" w:rsidRPr="00FE7527" w:rsidRDefault="00046CA5" w:rsidP="00723CE0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42" w:type="dxa"/>
            <w:shd w:val="clear" w:color="auto" w:fill="C5E0B3" w:themeFill="accent6" w:themeFillTint="66"/>
          </w:tcPr>
          <w:p w14:paraId="6007741E" w14:textId="77777777" w:rsidR="00046CA5" w:rsidRPr="00FE7527" w:rsidRDefault="00046CA5" w:rsidP="00723CE0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C5E0B3" w:themeFill="accent6" w:themeFillTint="66"/>
          </w:tcPr>
          <w:p w14:paraId="18FE7B9E" w14:textId="77777777" w:rsidR="00046CA5" w:rsidRPr="00FE7527" w:rsidRDefault="00046CA5" w:rsidP="00723CE0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B02539" w:rsidRPr="00FE7527" w14:paraId="3A2548CD" w14:textId="77777777" w:rsidTr="00041993">
        <w:trPr>
          <w:trHeight w:val="356"/>
          <w:jc w:val="center"/>
        </w:trPr>
        <w:tc>
          <w:tcPr>
            <w:tcW w:w="6191" w:type="dxa"/>
            <w:shd w:val="clear" w:color="auto" w:fill="D9E2F3" w:themeFill="accent1" w:themeFillTint="33"/>
          </w:tcPr>
          <w:p w14:paraId="239ED1E9" w14:textId="5D351DB0" w:rsidR="00B02539" w:rsidRPr="00FE7527" w:rsidRDefault="00B02539" w:rsidP="00723CE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FE7527">
              <w:rPr>
                <w:rFonts w:ascii="Arial" w:hAnsi="Arial" w:cs="Arial"/>
                <w:sz w:val="18"/>
                <w:szCs w:val="18"/>
                <w:lang w:val="es-ES_tradnl"/>
              </w:rPr>
              <w:t>1</w:t>
            </w:r>
            <w:r w:rsidR="00694139">
              <w:rPr>
                <w:rFonts w:ascii="Arial" w:hAnsi="Arial" w:cs="Arial"/>
                <w:sz w:val="18"/>
                <w:szCs w:val="18"/>
                <w:lang w:val="es-ES_tradnl"/>
              </w:rPr>
              <w:t>4</w:t>
            </w:r>
            <w:r w:rsidRPr="00FE7527">
              <w:rPr>
                <w:rFonts w:ascii="Arial" w:hAnsi="Arial" w:cs="Arial"/>
                <w:sz w:val="18"/>
                <w:szCs w:val="18"/>
                <w:lang w:val="es-ES_tradnl"/>
              </w:rPr>
              <w:t>. Hacen uso de material complementario, correctamente estructurado, poniendo énfasis en conceptos claves.</w:t>
            </w:r>
          </w:p>
        </w:tc>
        <w:tc>
          <w:tcPr>
            <w:tcW w:w="671" w:type="dxa"/>
            <w:shd w:val="clear" w:color="auto" w:fill="FFFFFF" w:themeFill="background1"/>
          </w:tcPr>
          <w:p w14:paraId="1EE7A067" w14:textId="77777777" w:rsidR="00B02539" w:rsidRPr="00FE7527" w:rsidRDefault="00B02539" w:rsidP="00723CE0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56" w:type="dxa"/>
            <w:shd w:val="clear" w:color="auto" w:fill="FFFFFF" w:themeFill="background1"/>
          </w:tcPr>
          <w:p w14:paraId="37015135" w14:textId="77777777" w:rsidR="00B02539" w:rsidRPr="00FE7527" w:rsidRDefault="00B02539" w:rsidP="00723CE0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42" w:type="dxa"/>
            <w:shd w:val="clear" w:color="auto" w:fill="FFFFFF" w:themeFill="background1"/>
          </w:tcPr>
          <w:p w14:paraId="48952429" w14:textId="77777777" w:rsidR="00B02539" w:rsidRPr="00FE7527" w:rsidRDefault="00B02539" w:rsidP="00723CE0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FFFFFF" w:themeFill="background1"/>
          </w:tcPr>
          <w:p w14:paraId="1C9924CB" w14:textId="77777777" w:rsidR="00B02539" w:rsidRPr="00FE7527" w:rsidRDefault="00B02539" w:rsidP="00723CE0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B02539" w:rsidRPr="00FE7527" w14:paraId="1308854C" w14:textId="77777777" w:rsidTr="00041993">
        <w:trPr>
          <w:trHeight w:val="356"/>
          <w:jc w:val="center"/>
        </w:trPr>
        <w:tc>
          <w:tcPr>
            <w:tcW w:w="6191" w:type="dxa"/>
            <w:shd w:val="clear" w:color="auto" w:fill="D9E2F3" w:themeFill="accent1" w:themeFillTint="33"/>
          </w:tcPr>
          <w:p w14:paraId="4366BE22" w14:textId="55758183" w:rsidR="00B02539" w:rsidRPr="00FE7527" w:rsidRDefault="00B02539" w:rsidP="00723CE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FE7527">
              <w:rPr>
                <w:rFonts w:ascii="Arial" w:hAnsi="Arial" w:cs="Arial"/>
                <w:sz w:val="18"/>
                <w:szCs w:val="18"/>
                <w:lang w:val="es-ES_tradnl"/>
              </w:rPr>
              <w:t>1</w:t>
            </w:r>
            <w:r w:rsidR="00694139">
              <w:rPr>
                <w:rFonts w:ascii="Arial" w:hAnsi="Arial" w:cs="Arial"/>
                <w:sz w:val="18"/>
                <w:szCs w:val="18"/>
                <w:lang w:val="es-ES_tradnl"/>
              </w:rPr>
              <w:t>5</w:t>
            </w:r>
            <w:r w:rsidRPr="00FE7527">
              <w:rPr>
                <w:rFonts w:ascii="Arial" w:hAnsi="Arial" w:cs="Arial"/>
                <w:sz w:val="18"/>
                <w:szCs w:val="18"/>
                <w:lang w:val="es-ES_tradnl"/>
              </w:rPr>
              <w:t>. Recurso didáctico presenta un orden secuencial de la información</w:t>
            </w:r>
          </w:p>
        </w:tc>
        <w:tc>
          <w:tcPr>
            <w:tcW w:w="671" w:type="dxa"/>
            <w:shd w:val="clear" w:color="auto" w:fill="FFFFFF" w:themeFill="background1"/>
          </w:tcPr>
          <w:p w14:paraId="5798FA23" w14:textId="77777777" w:rsidR="00B02539" w:rsidRPr="00FE7527" w:rsidRDefault="00B02539" w:rsidP="00723CE0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56" w:type="dxa"/>
            <w:shd w:val="clear" w:color="auto" w:fill="FFFFFF" w:themeFill="background1"/>
          </w:tcPr>
          <w:p w14:paraId="22C0FE1D" w14:textId="77777777" w:rsidR="00B02539" w:rsidRPr="00FE7527" w:rsidRDefault="00B02539" w:rsidP="00723CE0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42" w:type="dxa"/>
            <w:shd w:val="clear" w:color="auto" w:fill="FFFFFF" w:themeFill="background1"/>
          </w:tcPr>
          <w:p w14:paraId="60E15981" w14:textId="77777777" w:rsidR="00B02539" w:rsidRPr="00FE7527" w:rsidRDefault="00B02539" w:rsidP="00723CE0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FFFFFF" w:themeFill="background1"/>
          </w:tcPr>
          <w:p w14:paraId="403381D4" w14:textId="77777777" w:rsidR="00B02539" w:rsidRPr="00FE7527" w:rsidRDefault="00B02539" w:rsidP="00723CE0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B02539" w:rsidRPr="00FE7527" w14:paraId="5EFE704E" w14:textId="77777777" w:rsidTr="00041993">
        <w:trPr>
          <w:trHeight w:val="356"/>
          <w:jc w:val="center"/>
        </w:trPr>
        <w:tc>
          <w:tcPr>
            <w:tcW w:w="6191" w:type="dxa"/>
            <w:shd w:val="clear" w:color="auto" w:fill="D9E2F3" w:themeFill="accent1" w:themeFillTint="33"/>
          </w:tcPr>
          <w:p w14:paraId="48EE81EF" w14:textId="62B66E18" w:rsidR="00B02539" w:rsidRPr="00FE7527" w:rsidRDefault="00B02539" w:rsidP="00723CE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FE7527">
              <w:rPr>
                <w:rFonts w:ascii="Arial" w:hAnsi="Arial" w:cs="Arial"/>
                <w:sz w:val="18"/>
                <w:szCs w:val="18"/>
                <w:lang w:val="es-ES_tradnl"/>
              </w:rPr>
              <w:t>1</w:t>
            </w:r>
            <w:r w:rsidR="00694139">
              <w:rPr>
                <w:rFonts w:ascii="Arial" w:hAnsi="Arial" w:cs="Arial"/>
                <w:sz w:val="18"/>
                <w:szCs w:val="18"/>
                <w:lang w:val="es-ES_tradnl"/>
              </w:rPr>
              <w:t>6</w:t>
            </w:r>
            <w:r w:rsidRPr="00FE7527">
              <w:rPr>
                <w:rFonts w:ascii="Arial" w:hAnsi="Arial" w:cs="Arial"/>
                <w:sz w:val="18"/>
                <w:szCs w:val="18"/>
                <w:lang w:val="es-ES_tradnl"/>
              </w:rPr>
              <w:t>. Recurso didáctico presenta una relación clara con el objetivo de la exposición.</w:t>
            </w:r>
          </w:p>
        </w:tc>
        <w:tc>
          <w:tcPr>
            <w:tcW w:w="671" w:type="dxa"/>
            <w:shd w:val="clear" w:color="auto" w:fill="FFFFFF" w:themeFill="background1"/>
          </w:tcPr>
          <w:p w14:paraId="00FB990D" w14:textId="77777777" w:rsidR="00B02539" w:rsidRPr="00FE7527" w:rsidRDefault="00B02539" w:rsidP="00723CE0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56" w:type="dxa"/>
            <w:shd w:val="clear" w:color="auto" w:fill="FFFFFF" w:themeFill="background1"/>
          </w:tcPr>
          <w:p w14:paraId="4F2B386D" w14:textId="77777777" w:rsidR="00B02539" w:rsidRPr="00FE7527" w:rsidRDefault="00B02539" w:rsidP="00723CE0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42" w:type="dxa"/>
            <w:shd w:val="clear" w:color="auto" w:fill="FFFFFF" w:themeFill="background1"/>
          </w:tcPr>
          <w:p w14:paraId="482089FC" w14:textId="77777777" w:rsidR="00B02539" w:rsidRPr="00FE7527" w:rsidRDefault="00B02539" w:rsidP="00723CE0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FFFFFF" w:themeFill="background1"/>
          </w:tcPr>
          <w:p w14:paraId="235A6C6E" w14:textId="77777777" w:rsidR="00B02539" w:rsidRPr="00FE7527" w:rsidRDefault="00B02539" w:rsidP="00723CE0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B02539" w:rsidRPr="00FE7527" w14:paraId="7B6B5038" w14:textId="77777777" w:rsidTr="00041993">
        <w:trPr>
          <w:trHeight w:val="356"/>
          <w:jc w:val="center"/>
        </w:trPr>
        <w:tc>
          <w:tcPr>
            <w:tcW w:w="6191" w:type="dxa"/>
            <w:shd w:val="clear" w:color="auto" w:fill="D9E2F3" w:themeFill="accent1" w:themeFillTint="33"/>
          </w:tcPr>
          <w:p w14:paraId="622750F4" w14:textId="25FDEAA7" w:rsidR="00B02539" w:rsidRPr="00FE7527" w:rsidRDefault="00B02539" w:rsidP="00723CE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FE7527">
              <w:rPr>
                <w:rFonts w:ascii="Arial" w:hAnsi="Arial" w:cs="Arial"/>
                <w:sz w:val="18"/>
                <w:szCs w:val="18"/>
                <w:lang w:val="es-ES_tradnl"/>
              </w:rPr>
              <w:t>1</w:t>
            </w:r>
            <w:r w:rsidR="00694139">
              <w:rPr>
                <w:rFonts w:ascii="Arial" w:hAnsi="Arial" w:cs="Arial"/>
                <w:sz w:val="18"/>
                <w:szCs w:val="18"/>
                <w:lang w:val="es-ES_tradnl"/>
              </w:rPr>
              <w:t>7</w:t>
            </w:r>
            <w:r w:rsidRPr="00FE7527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. </w:t>
            </w:r>
            <w:r w:rsidR="00BB2253" w:rsidRPr="00FE7527">
              <w:rPr>
                <w:rFonts w:ascii="Arial" w:hAnsi="Arial" w:cs="Arial"/>
                <w:sz w:val="18"/>
                <w:szCs w:val="18"/>
                <w:lang w:val="es-ES_tradnl"/>
              </w:rPr>
              <w:t>Demuestran una organización interna evidenciada en los turnos de intervención equitativos y en la estructura de los temas expuestos.</w:t>
            </w:r>
          </w:p>
        </w:tc>
        <w:tc>
          <w:tcPr>
            <w:tcW w:w="671" w:type="dxa"/>
            <w:shd w:val="clear" w:color="auto" w:fill="FFFFFF" w:themeFill="background1"/>
          </w:tcPr>
          <w:p w14:paraId="19597AB5" w14:textId="77777777" w:rsidR="00B02539" w:rsidRPr="00FE7527" w:rsidRDefault="00B02539" w:rsidP="00723CE0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56" w:type="dxa"/>
            <w:shd w:val="clear" w:color="auto" w:fill="FFFFFF" w:themeFill="background1"/>
          </w:tcPr>
          <w:p w14:paraId="18C531F8" w14:textId="77777777" w:rsidR="00B02539" w:rsidRPr="00FE7527" w:rsidRDefault="00B02539" w:rsidP="00723CE0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42" w:type="dxa"/>
            <w:shd w:val="clear" w:color="auto" w:fill="FFFFFF" w:themeFill="background1"/>
          </w:tcPr>
          <w:p w14:paraId="601AC41E" w14:textId="77777777" w:rsidR="00B02539" w:rsidRPr="00FE7527" w:rsidRDefault="00B02539" w:rsidP="00723CE0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FFFFFF" w:themeFill="background1"/>
          </w:tcPr>
          <w:p w14:paraId="7DE2A89B" w14:textId="77777777" w:rsidR="00B02539" w:rsidRPr="00FE7527" w:rsidRDefault="00B02539" w:rsidP="00723CE0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BB2253" w:rsidRPr="00FE7527" w14:paraId="41358445" w14:textId="77777777" w:rsidTr="00041993">
        <w:trPr>
          <w:trHeight w:val="356"/>
          <w:jc w:val="center"/>
        </w:trPr>
        <w:tc>
          <w:tcPr>
            <w:tcW w:w="6191" w:type="dxa"/>
            <w:shd w:val="clear" w:color="auto" w:fill="D9E2F3" w:themeFill="accent1" w:themeFillTint="33"/>
          </w:tcPr>
          <w:p w14:paraId="5EF175BE" w14:textId="35C10C5D" w:rsidR="00BB2253" w:rsidRPr="00FE7527" w:rsidRDefault="00694139" w:rsidP="00723CE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18.</w:t>
            </w:r>
            <w:r w:rsidR="00BB2253" w:rsidRPr="00FE7527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FE7527" w:rsidRPr="00FE7527">
              <w:rPr>
                <w:rFonts w:ascii="Arial" w:hAnsi="Arial" w:cs="Arial"/>
                <w:sz w:val="18"/>
                <w:szCs w:val="18"/>
                <w:lang w:val="es-ES_tradnl"/>
              </w:rPr>
              <w:t>Integran correctamente el tratamiento del tema del viaje y el héroe en la película analizada, a partir de la identificación y fundamentación de aspectos claves.</w:t>
            </w:r>
          </w:p>
        </w:tc>
        <w:tc>
          <w:tcPr>
            <w:tcW w:w="671" w:type="dxa"/>
            <w:shd w:val="clear" w:color="auto" w:fill="FFFFFF" w:themeFill="background1"/>
          </w:tcPr>
          <w:p w14:paraId="703EEE89" w14:textId="77777777" w:rsidR="00BB2253" w:rsidRPr="00FE7527" w:rsidRDefault="00BB2253" w:rsidP="00723CE0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56" w:type="dxa"/>
            <w:shd w:val="clear" w:color="auto" w:fill="FFFFFF" w:themeFill="background1"/>
          </w:tcPr>
          <w:p w14:paraId="3951E8EB" w14:textId="77777777" w:rsidR="00BB2253" w:rsidRPr="00FE7527" w:rsidRDefault="00BB2253" w:rsidP="00723CE0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42" w:type="dxa"/>
            <w:shd w:val="clear" w:color="auto" w:fill="FFFFFF" w:themeFill="background1"/>
          </w:tcPr>
          <w:p w14:paraId="16614F9F" w14:textId="77777777" w:rsidR="00BB2253" w:rsidRPr="00FE7527" w:rsidRDefault="00BB2253" w:rsidP="00723CE0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FFFFFF" w:themeFill="background1"/>
          </w:tcPr>
          <w:p w14:paraId="2E384ED8" w14:textId="77777777" w:rsidR="00BB2253" w:rsidRPr="00FE7527" w:rsidRDefault="00BB2253" w:rsidP="00723CE0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</w:tbl>
    <w:p w14:paraId="3E8AB744" w14:textId="77777777" w:rsidR="00B520A3" w:rsidRPr="00FE7527" w:rsidRDefault="00B520A3" w:rsidP="00B520A3">
      <w:pPr>
        <w:jc w:val="both"/>
        <w:rPr>
          <w:rFonts w:cs="Arial"/>
          <w:b/>
          <w:sz w:val="18"/>
          <w:szCs w:val="18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B520A3" w:rsidRPr="00CB2175" w14:paraId="68035F9E" w14:textId="77777777" w:rsidTr="00723CE0">
        <w:tc>
          <w:tcPr>
            <w:tcW w:w="10774" w:type="dxa"/>
            <w:shd w:val="clear" w:color="auto" w:fill="auto"/>
          </w:tcPr>
          <w:p w14:paraId="6AA58311" w14:textId="77777777" w:rsidR="00B520A3" w:rsidRPr="00CB2175" w:rsidRDefault="00B520A3" w:rsidP="00723CE0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es-CL"/>
              </w:rPr>
            </w:pPr>
            <w:r w:rsidRPr="00CB2175">
              <w:rPr>
                <w:rFonts w:eastAsia="Times New Roman" w:cs="Calibri"/>
                <w:b/>
                <w:sz w:val="20"/>
                <w:szCs w:val="20"/>
                <w:lang w:eastAsia="es-CL"/>
              </w:rPr>
              <w:t>OBSERVACIONES GENERALES:</w:t>
            </w:r>
          </w:p>
          <w:p w14:paraId="6AA21B6F" w14:textId="77777777" w:rsidR="00B520A3" w:rsidRPr="00CB2175" w:rsidRDefault="00B520A3" w:rsidP="00723CE0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es-CL"/>
              </w:rPr>
            </w:pPr>
          </w:p>
        </w:tc>
      </w:tr>
      <w:tr w:rsidR="00B520A3" w:rsidRPr="00CB2175" w14:paraId="60F60AC6" w14:textId="77777777" w:rsidTr="00723CE0">
        <w:tc>
          <w:tcPr>
            <w:tcW w:w="10774" w:type="dxa"/>
            <w:shd w:val="clear" w:color="auto" w:fill="auto"/>
          </w:tcPr>
          <w:p w14:paraId="6478189F" w14:textId="77777777" w:rsidR="00B520A3" w:rsidRPr="00CB2175" w:rsidRDefault="00B520A3" w:rsidP="00723CE0">
            <w:pPr>
              <w:tabs>
                <w:tab w:val="left" w:pos="267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es-CL"/>
              </w:rPr>
            </w:pPr>
            <w:r w:rsidRPr="00CB2175">
              <w:rPr>
                <w:rFonts w:ascii="Times New Roman" w:eastAsia="Times New Roman" w:hAnsi="Times New Roman"/>
                <w:b/>
                <w:sz w:val="20"/>
                <w:szCs w:val="20"/>
                <w:lang w:eastAsia="es-CL"/>
              </w:rPr>
              <w:tab/>
            </w:r>
          </w:p>
          <w:p w14:paraId="6E557F00" w14:textId="77777777" w:rsidR="00B520A3" w:rsidRPr="00CB2175" w:rsidRDefault="00B520A3" w:rsidP="00723CE0">
            <w:pPr>
              <w:tabs>
                <w:tab w:val="left" w:pos="267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es-CL"/>
              </w:rPr>
            </w:pPr>
          </w:p>
        </w:tc>
      </w:tr>
      <w:tr w:rsidR="00B520A3" w:rsidRPr="00CB2175" w14:paraId="3570D368" w14:textId="77777777" w:rsidTr="00723CE0">
        <w:tc>
          <w:tcPr>
            <w:tcW w:w="10774" w:type="dxa"/>
            <w:shd w:val="clear" w:color="auto" w:fill="auto"/>
          </w:tcPr>
          <w:p w14:paraId="5A083DCC" w14:textId="77777777" w:rsidR="00B520A3" w:rsidRPr="00CB2175" w:rsidRDefault="00B520A3" w:rsidP="00723C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s-CL"/>
              </w:rPr>
            </w:pPr>
          </w:p>
          <w:p w14:paraId="09379C38" w14:textId="77777777" w:rsidR="00B520A3" w:rsidRPr="00CB2175" w:rsidRDefault="00B520A3" w:rsidP="00723C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s-CL"/>
              </w:rPr>
            </w:pPr>
          </w:p>
        </w:tc>
      </w:tr>
      <w:tr w:rsidR="00B520A3" w:rsidRPr="00CB2175" w14:paraId="667448E0" w14:textId="77777777" w:rsidTr="00723CE0">
        <w:tc>
          <w:tcPr>
            <w:tcW w:w="10774" w:type="dxa"/>
            <w:shd w:val="clear" w:color="auto" w:fill="auto"/>
          </w:tcPr>
          <w:p w14:paraId="446B0610" w14:textId="77777777" w:rsidR="00B520A3" w:rsidRPr="00CB2175" w:rsidRDefault="00B520A3" w:rsidP="00723C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s-CL"/>
              </w:rPr>
            </w:pPr>
          </w:p>
          <w:p w14:paraId="58D46003" w14:textId="77777777" w:rsidR="00B520A3" w:rsidRPr="00CB2175" w:rsidRDefault="00B520A3" w:rsidP="00723C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s-CL"/>
              </w:rPr>
            </w:pPr>
          </w:p>
        </w:tc>
      </w:tr>
      <w:tr w:rsidR="00B520A3" w:rsidRPr="00CB2175" w14:paraId="17E6E7E2" w14:textId="77777777" w:rsidTr="00723CE0">
        <w:tc>
          <w:tcPr>
            <w:tcW w:w="10774" w:type="dxa"/>
            <w:shd w:val="clear" w:color="auto" w:fill="auto"/>
          </w:tcPr>
          <w:p w14:paraId="161CA7E6" w14:textId="77777777" w:rsidR="00B520A3" w:rsidRPr="00CB2175" w:rsidRDefault="00B520A3" w:rsidP="00723C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s-CL"/>
              </w:rPr>
            </w:pPr>
          </w:p>
          <w:p w14:paraId="6461D2F5" w14:textId="77777777" w:rsidR="00B520A3" w:rsidRPr="00CB2175" w:rsidRDefault="00B520A3" w:rsidP="00723C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s-CL"/>
              </w:rPr>
            </w:pPr>
          </w:p>
        </w:tc>
      </w:tr>
      <w:tr w:rsidR="00B520A3" w:rsidRPr="00CB2175" w14:paraId="668EC519" w14:textId="77777777" w:rsidTr="00723CE0">
        <w:tc>
          <w:tcPr>
            <w:tcW w:w="10774" w:type="dxa"/>
            <w:shd w:val="clear" w:color="auto" w:fill="auto"/>
          </w:tcPr>
          <w:p w14:paraId="105A8BA4" w14:textId="77777777" w:rsidR="00B520A3" w:rsidRPr="00CB2175" w:rsidRDefault="00B520A3" w:rsidP="00723C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s-CL"/>
              </w:rPr>
            </w:pPr>
          </w:p>
          <w:p w14:paraId="7CABD171" w14:textId="77777777" w:rsidR="00B520A3" w:rsidRPr="00CB2175" w:rsidRDefault="00B520A3" w:rsidP="00723CE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es-CL"/>
              </w:rPr>
            </w:pPr>
          </w:p>
        </w:tc>
      </w:tr>
      <w:tr w:rsidR="00B520A3" w:rsidRPr="00CB2175" w14:paraId="6A0D55FE" w14:textId="77777777" w:rsidTr="00723CE0">
        <w:tc>
          <w:tcPr>
            <w:tcW w:w="10774" w:type="dxa"/>
            <w:shd w:val="clear" w:color="auto" w:fill="auto"/>
          </w:tcPr>
          <w:p w14:paraId="0E2C4366" w14:textId="77777777" w:rsidR="00FE7527" w:rsidRDefault="00FE7527" w:rsidP="00FE752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es-CL"/>
              </w:rPr>
            </w:pPr>
          </w:p>
          <w:p w14:paraId="5322686F" w14:textId="77777777" w:rsidR="00FE7527" w:rsidRPr="00CB2175" w:rsidRDefault="00FE7527" w:rsidP="00FE7527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es-CL"/>
              </w:rPr>
            </w:pPr>
          </w:p>
        </w:tc>
      </w:tr>
    </w:tbl>
    <w:p w14:paraId="1CA8F227" w14:textId="77777777" w:rsidR="00B520A3" w:rsidRDefault="00B520A3" w:rsidP="00B520A3">
      <w:pPr>
        <w:spacing w:line="240" w:lineRule="auto"/>
        <w:jc w:val="center"/>
        <w:rPr>
          <w:b/>
        </w:rPr>
      </w:pPr>
    </w:p>
    <w:sectPr w:rsidR="00B520A3" w:rsidSect="002F0EDA">
      <w:headerReference w:type="default" r:id="rId8"/>
      <w:pgSz w:w="12240" w:h="15840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FBCA2B" w14:textId="77777777" w:rsidR="005115B2" w:rsidRDefault="005115B2" w:rsidP="00FE7527">
      <w:pPr>
        <w:spacing w:after="0" w:line="240" w:lineRule="auto"/>
      </w:pPr>
      <w:r>
        <w:separator/>
      </w:r>
    </w:p>
  </w:endnote>
  <w:endnote w:type="continuationSeparator" w:id="0">
    <w:p w14:paraId="3716DC12" w14:textId="77777777" w:rsidR="005115B2" w:rsidRDefault="005115B2" w:rsidP="00FE7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342107" w14:textId="77777777" w:rsidR="005115B2" w:rsidRDefault="005115B2" w:rsidP="00FE7527">
      <w:pPr>
        <w:spacing w:after="0" w:line="240" w:lineRule="auto"/>
      </w:pPr>
      <w:r>
        <w:separator/>
      </w:r>
    </w:p>
  </w:footnote>
  <w:footnote w:type="continuationSeparator" w:id="0">
    <w:p w14:paraId="391D38B9" w14:textId="77777777" w:rsidR="005115B2" w:rsidRDefault="005115B2" w:rsidP="00FE7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DB206F" w14:textId="77777777" w:rsidR="00FE7527" w:rsidRPr="00FE7527" w:rsidRDefault="00FE7527" w:rsidP="00FE7527">
    <w:pPr>
      <w:pStyle w:val="Encabezado"/>
      <w:rPr>
        <w:rFonts w:ascii="Arial" w:hAnsi="Arial" w:cs="Arial"/>
        <w:sz w:val="16"/>
        <w:szCs w:val="16"/>
      </w:rPr>
    </w:pPr>
    <w:r w:rsidRPr="00FE7527">
      <w:rPr>
        <w:rFonts w:ascii="Arial" w:hAnsi="Arial" w:cs="Arial"/>
        <w:sz w:val="16"/>
        <w:szCs w:val="16"/>
      </w:rPr>
      <w:t>Lengua Castellana y Comunicación</w:t>
    </w:r>
    <w:r w:rsidRPr="00FE7527">
      <w:rPr>
        <w:rFonts w:ascii="Arial" w:hAnsi="Arial" w:cs="Arial"/>
        <w:sz w:val="16"/>
        <w:szCs w:val="16"/>
      </w:rPr>
      <w:tab/>
    </w:r>
    <w:r w:rsidRPr="00FE7527">
      <w:rPr>
        <w:rFonts w:ascii="Arial" w:hAnsi="Arial" w:cs="Arial"/>
        <w:sz w:val="16"/>
        <w:szCs w:val="16"/>
      </w:rPr>
      <w:tab/>
    </w:r>
    <w:r w:rsidRPr="00FE7527">
      <w:rPr>
        <w:rFonts w:ascii="Arial" w:hAnsi="Arial" w:cs="Arial"/>
        <w:noProof/>
        <w:sz w:val="16"/>
        <w:szCs w:val="16"/>
        <w:lang w:eastAsia="es-MX"/>
      </w:rPr>
      <w:drawing>
        <wp:inline distT="0" distB="0" distL="0" distR="0" wp14:anchorId="058C6784" wp14:editId="766BEC58">
          <wp:extent cx="606546" cy="485775"/>
          <wp:effectExtent l="0" t="0" r="3175" b="0"/>
          <wp:docPr id="3" name="0 Imagen" descr="Colegio emanu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egio emanue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7758" cy="4867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E7527">
      <w:rPr>
        <w:rFonts w:ascii="Arial" w:hAnsi="Arial" w:cs="Arial"/>
        <w:sz w:val="16"/>
        <w:szCs w:val="16"/>
      </w:rPr>
      <w:ptab w:relativeTo="margin" w:alignment="right" w:leader="none"/>
    </w:r>
  </w:p>
  <w:p w14:paraId="6D780515" w14:textId="77777777" w:rsidR="00FE7527" w:rsidRPr="00FE7527" w:rsidRDefault="00FE7527" w:rsidP="00FE7527">
    <w:pPr>
      <w:pStyle w:val="Encabezado"/>
      <w:rPr>
        <w:rFonts w:ascii="Arial" w:hAnsi="Arial" w:cs="Arial"/>
        <w:sz w:val="16"/>
        <w:szCs w:val="16"/>
      </w:rPr>
    </w:pPr>
    <w:r w:rsidRPr="00FE7527">
      <w:rPr>
        <w:rFonts w:ascii="Arial" w:hAnsi="Arial" w:cs="Arial"/>
        <w:sz w:val="16"/>
        <w:szCs w:val="16"/>
      </w:rPr>
      <w:t>Profesor: Hernán González Parra</w:t>
    </w:r>
  </w:p>
  <w:p w14:paraId="3067F0C3" w14:textId="77777777" w:rsidR="00FE7527" w:rsidRPr="00FE7527" w:rsidRDefault="00FE7527" w:rsidP="00FE7527">
    <w:pPr>
      <w:pStyle w:val="Encabezado"/>
      <w:rPr>
        <w:rFonts w:ascii="Arial" w:hAnsi="Arial" w:cs="Arial"/>
        <w:sz w:val="16"/>
        <w:szCs w:val="16"/>
      </w:rPr>
    </w:pPr>
    <w:r w:rsidRPr="00FE7527">
      <w:rPr>
        <w:rFonts w:ascii="Arial" w:hAnsi="Arial" w:cs="Arial"/>
        <w:sz w:val="16"/>
        <w:szCs w:val="16"/>
      </w:rPr>
      <w:t>NM3</w:t>
    </w:r>
  </w:p>
  <w:p w14:paraId="1E8C45AE" w14:textId="77777777" w:rsidR="00FE7527" w:rsidRPr="00FE7527" w:rsidRDefault="00FE7527" w:rsidP="00FE7527">
    <w:pPr>
      <w:pStyle w:val="Encabezado"/>
      <w:rPr>
        <w:rFonts w:ascii="Arial" w:hAnsi="Arial" w:cs="Arial"/>
        <w:sz w:val="16"/>
        <w:szCs w:val="16"/>
      </w:rPr>
    </w:pPr>
    <w:r w:rsidRPr="00FE7527">
      <w:rPr>
        <w:rFonts w:ascii="Arial" w:hAnsi="Arial" w:cs="Arial"/>
        <w:sz w:val="16"/>
        <w:szCs w:val="16"/>
      </w:rPr>
      <w:t>Unidad 1: El viaje y el héroe</w:t>
    </w:r>
  </w:p>
  <w:p w14:paraId="0659D9B7" w14:textId="77777777" w:rsidR="00FE7527" w:rsidRPr="00FE7527" w:rsidRDefault="00FE7527" w:rsidP="00FE752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9401C"/>
    <w:multiLevelType w:val="hybridMultilevel"/>
    <w:tmpl w:val="E7E4D2DA"/>
    <w:lvl w:ilvl="0" w:tplc="95AC8C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0A3"/>
    <w:rsid w:val="000016E9"/>
    <w:rsid w:val="00041993"/>
    <w:rsid w:val="00046CA5"/>
    <w:rsid w:val="00347BDA"/>
    <w:rsid w:val="004D35F4"/>
    <w:rsid w:val="005115B2"/>
    <w:rsid w:val="00694139"/>
    <w:rsid w:val="006B7BB3"/>
    <w:rsid w:val="00814DBF"/>
    <w:rsid w:val="008B0ABF"/>
    <w:rsid w:val="0093645B"/>
    <w:rsid w:val="00A21CFA"/>
    <w:rsid w:val="00B02539"/>
    <w:rsid w:val="00B520A3"/>
    <w:rsid w:val="00BB2253"/>
    <w:rsid w:val="00BF7258"/>
    <w:rsid w:val="00C96632"/>
    <w:rsid w:val="00EF4BAB"/>
    <w:rsid w:val="00F64B52"/>
    <w:rsid w:val="00FA13E0"/>
    <w:rsid w:val="00FE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3785CAE"/>
  <w15:chartTrackingRefBased/>
  <w15:docId w15:val="{4135E3FD-2E07-4DB6-BFD7-64E2D0DA1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BDA"/>
    <w:pPr>
      <w:spacing w:after="200" w:line="276" w:lineRule="auto"/>
    </w:pPr>
    <w:rPr>
      <w:rFonts w:ascii="Calibri" w:eastAsia="Calibri" w:hAnsi="Calibri" w:cs="Times New Roman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520A3"/>
    <w:pPr>
      <w:spacing w:after="0" w:line="240" w:lineRule="auto"/>
    </w:pPr>
    <w:rPr>
      <w:rFonts w:ascii="Calibri" w:eastAsia="Calibri" w:hAnsi="Calibri" w:cs="Times New Roman"/>
      <w:lang w:val="es-CL"/>
    </w:rPr>
  </w:style>
  <w:style w:type="table" w:styleId="Tablaconcuadrcula">
    <w:name w:val="Table Grid"/>
    <w:basedOn w:val="Tablanormal"/>
    <w:uiPriority w:val="39"/>
    <w:rsid w:val="00B52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520A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E75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7527"/>
    <w:rPr>
      <w:rFonts w:ascii="Calibri" w:eastAsia="Calibri" w:hAnsi="Calibri" w:cs="Times New Roman"/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FE75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7527"/>
    <w:rPr>
      <w:rFonts w:ascii="Calibri" w:eastAsia="Calibri" w:hAnsi="Calibri" w:cs="Times New Roman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C6000-30D2-41E0-B659-4C49BD757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661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Hernán González Parra</dc:creator>
  <cp:keywords/>
  <dc:description/>
  <cp:lastModifiedBy>Hernán González Parra</cp:lastModifiedBy>
  <cp:revision>4</cp:revision>
  <dcterms:created xsi:type="dcterms:W3CDTF">2020-05-14T16:14:00Z</dcterms:created>
  <dcterms:modified xsi:type="dcterms:W3CDTF">2020-05-14T16:15:00Z</dcterms:modified>
</cp:coreProperties>
</file>