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931" w:rsidRDefault="00256931" w:rsidP="00256931">
      <w:pPr>
        <w:pStyle w:val="Sinespaciado"/>
      </w:pPr>
      <w:r>
        <w:t>Colegio Cristiano Emmanuel</w:t>
      </w:r>
    </w:p>
    <w:p w:rsidR="00256931" w:rsidRDefault="00256931" w:rsidP="00256931">
      <w:pPr>
        <w:pStyle w:val="Sinespaciado"/>
      </w:pPr>
      <w:r>
        <w:t>Lenguaje y Literatura / 7° Año Básico</w:t>
      </w:r>
    </w:p>
    <w:p w:rsidR="00256931" w:rsidRDefault="00256931" w:rsidP="00256931">
      <w:pPr>
        <w:pStyle w:val="Sinespaciado"/>
      </w:pPr>
      <w:r>
        <w:t xml:space="preserve">---------------------------------------------------  </w:t>
      </w:r>
    </w:p>
    <w:p w:rsidR="007F29A8" w:rsidRPr="007F29A8" w:rsidRDefault="007F29A8" w:rsidP="00256931">
      <w:pPr>
        <w:pStyle w:val="Sinespaciado"/>
        <w:jc w:val="center"/>
        <w:rPr>
          <w:rFonts w:ascii="Lucida Sans Typewriter" w:hAnsi="Lucida Sans Typewriter"/>
          <w:sz w:val="28"/>
          <w:szCs w:val="28"/>
        </w:rPr>
      </w:pPr>
    </w:p>
    <w:p w:rsidR="007F29A8" w:rsidRPr="007F29A8" w:rsidRDefault="007F29A8" w:rsidP="00256931">
      <w:pPr>
        <w:pStyle w:val="Sinespaciado"/>
        <w:jc w:val="center"/>
        <w:rPr>
          <w:rFonts w:ascii="Lucida Sans Typewriter" w:hAnsi="Lucida Sans Typewriter"/>
          <w:sz w:val="28"/>
          <w:szCs w:val="28"/>
        </w:rPr>
      </w:pPr>
      <w:r w:rsidRPr="007F29A8">
        <w:rPr>
          <w:rFonts w:ascii="Lucida Sans Typewriter" w:hAnsi="Lucida Sans Typewriter"/>
          <w:sz w:val="28"/>
          <w:szCs w:val="28"/>
        </w:rPr>
        <w:t xml:space="preserve">Guía de actividades </w:t>
      </w:r>
    </w:p>
    <w:p w:rsidR="00C16BC6" w:rsidRDefault="00256931" w:rsidP="00256931">
      <w:pPr>
        <w:pStyle w:val="Sinespaciado"/>
        <w:jc w:val="center"/>
        <w:rPr>
          <w:rFonts w:ascii="Lucida Sans Typewriter" w:hAnsi="Lucida Sans Typewriter"/>
          <w:sz w:val="28"/>
          <w:szCs w:val="28"/>
        </w:rPr>
      </w:pPr>
      <w:r w:rsidRPr="007F29A8">
        <w:rPr>
          <w:rFonts w:ascii="Lucida Sans Typewriter" w:hAnsi="Lucida Sans Typewriter"/>
          <w:sz w:val="28"/>
          <w:szCs w:val="28"/>
        </w:rPr>
        <w:t>“La mañana verde”</w:t>
      </w:r>
    </w:p>
    <w:p w:rsidR="00334E17" w:rsidRPr="007F2F48" w:rsidRDefault="00334E17" w:rsidP="00256931">
      <w:pPr>
        <w:pStyle w:val="Sinespaciado"/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7F29A8" w:rsidRPr="007F2F48" w:rsidRDefault="007F29A8" w:rsidP="00D83817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F2F48">
        <w:rPr>
          <w:rFonts w:ascii="Verdana" w:hAnsi="Verdana"/>
          <w:sz w:val="24"/>
          <w:szCs w:val="24"/>
        </w:rPr>
        <w:t>Lee con atención la pagina 32</w:t>
      </w:r>
      <w:r w:rsidR="00515423" w:rsidRPr="007F2F48">
        <w:rPr>
          <w:rFonts w:ascii="Verdana" w:hAnsi="Verdana"/>
          <w:sz w:val="24"/>
          <w:szCs w:val="24"/>
        </w:rPr>
        <w:t xml:space="preserve"> y 33</w:t>
      </w:r>
      <w:r w:rsidRPr="007F2F48">
        <w:rPr>
          <w:rFonts w:ascii="Verdana" w:hAnsi="Verdana"/>
          <w:sz w:val="24"/>
          <w:szCs w:val="24"/>
        </w:rPr>
        <w:t>, del Libro de la asignatura</w:t>
      </w:r>
      <w:r w:rsidR="00515423" w:rsidRPr="007F2F48">
        <w:rPr>
          <w:rFonts w:ascii="Verdana" w:hAnsi="Verdana"/>
          <w:sz w:val="24"/>
          <w:szCs w:val="24"/>
        </w:rPr>
        <w:t>; la 33, hasta, antes del vocabulario de contexto.</w:t>
      </w:r>
    </w:p>
    <w:p w:rsidR="00515423" w:rsidRPr="007F2F48" w:rsidRDefault="00515423" w:rsidP="007F29A8">
      <w:pPr>
        <w:pStyle w:val="Sinespaciado"/>
        <w:rPr>
          <w:rFonts w:ascii="Verdana" w:hAnsi="Verdana"/>
          <w:sz w:val="24"/>
          <w:szCs w:val="24"/>
        </w:rPr>
      </w:pPr>
    </w:p>
    <w:p w:rsidR="007F2F48" w:rsidRPr="007F2F48" w:rsidRDefault="00515423" w:rsidP="00D83817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F2F48">
        <w:rPr>
          <w:rFonts w:ascii="Verdana" w:hAnsi="Verdana"/>
          <w:sz w:val="24"/>
          <w:szCs w:val="24"/>
        </w:rPr>
        <w:t xml:space="preserve">Comienza con la lectura del cuento </w:t>
      </w:r>
      <w:r w:rsidR="007F2F48" w:rsidRPr="007F2F48">
        <w:rPr>
          <w:rFonts w:ascii="Verdana" w:hAnsi="Verdana"/>
          <w:sz w:val="24"/>
          <w:szCs w:val="24"/>
        </w:rPr>
        <w:t>“</w:t>
      </w:r>
      <w:r w:rsidRPr="007F2F48">
        <w:rPr>
          <w:rFonts w:ascii="Verdana" w:hAnsi="Verdana"/>
          <w:sz w:val="24"/>
          <w:szCs w:val="24"/>
        </w:rPr>
        <w:t>La mañana verde</w:t>
      </w:r>
      <w:r w:rsidR="007F2F48" w:rsidRPr="007F2F48">
        <w:rPr>
          <w:rFonts w:ascii="Verdana" w:hAnsi="Verdana"/>
          <w:sz w:val="24"/>
          <w:szCs w:val="24"/>
        </w:rPr>
        <w:t>”</w:t>
      </w:r>
      <w:r w:rsidRPr="007F2F48">
        <w:rPr>
          <w:rFonts w:ascii="Verdana" w:hAnsi="Verdana"/>
          <w:sz w:val="24"/>
          <w:szCs w:val="24"/>
        </w:rPr>
        <w:t xml:space="preserve">, en la página 34, leyendo primero, lo que está sobre el </w:t>
      </w:r>
      <w:r w:rsidR="007F2F48" w:rsidRPr="007F2F48">
        <w:rPr>
          <w:rFonts w:ascii="Verdana" w:hAnsi="Verdana"/>
          <w:sz w:val="24"/>
          <w:szCs w:val="24"/>
        </w:rPr>
        <w:t>título,</w:t>
      </w:r>
      <w:r w:rsidRPr="007F2F48">
        <w:rPr>
          <w:rFonts w:ascii="Verdana" w:hAnsi="Verdana"/>
          <w:sz w:val="24"/>
          <w:szCs w:val="24"/>
        </w:rPr>
        <w:t xml:space="preserve"> responde la pregunta en tu cuaderno, después que leas el cuento, podrás comparar tu respuesta con lo que</w:t>
      </w:r>
      <w:r w:rsidR="007F2F48" w:rsidRPr="007F2F48">
        <w:rPr>
          <w:rFonts w:ascii="Verdana" w:hAnsi="Verdana"/>
          <w:sz w:val="24"/>
          <w:szCs w:val="24"/>
        </w:rPr>
        <w:t xml:space="preserve"> sucede en la historia.</w:t>
      </w:r>
    </w:p>
    <w:p w:rsidR="007F2F48" w:rsidRPr="007F2F48" w:rsidRDefault="007F2F48" w:rsidP="007F29A8">
      <w:pPr>
        <w:pStyle w:val="Sinespaciado"/>
        <w:rPr>
          <w:rFonts w:ascii="Verdana" w:hAnsi="Verdana"/>
          <w:sz w:val="24"/>
          <w:szCs w:val="24"/>
        </w:rPr>
      </w:pPr>
    </w:p>
    <w:p w:rsidR="00515423" w:rsidRDefault="007F2F48" w:rsidP="00D83817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F2F48">
        <w:rPr>
          <w:rFonts w:ascii="Verdana" w:hAnsi="Verdana"/>
          <w:sz w:val="24"/>
          <w:szCs w:val="24"/>
        </w:rPr>
        <w:t>Lee el cuento completo y desarrolla</w:t>
      </w:r>
      <w:r>
        <w:rPr>
          <w:rFonts w:ascii="Verdana" w:hAnsi="Verdana"/>
          <w:sz w:val="24"/>
          <w:szCs w:val="24"/>
        </w:rPr>
        <w:t xml:space="preserve">, durante la lectura las preguntas 1 y 2, y la pregunta que está ubicada, bajo la imagen de la página 40. </w:t>
      </w:r>
    </w:p>
    <w:p w:rsidR="007F2F48" w:rsidRDefault="007F2F48" w:rsidP="007F29A8">
      <w:pPr>
        <w:pStyle w:val="Sinespaciado"/>
        <w:rPr>
          <w:rFonts w:ascii="Verdana" w:hAnsi="Verdana"/>
          <w:sz w:val="24"/>
          <w:szCs w:val="24"/>
        </w:rPr>
      </w:pPr>
    </w:p>
    <w:p w:rsidR="00D83817" w:rsidRDefault="007F2F48" w:rsidP="00D83817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También, no dejes de leer las palabras de vocabulario, que van apareciendo, en las páginas de la lectura.</w:t>
      </w:r>
    </w:p>
    <w:p w:rsidR="00D83817" w:rsidRDefault="00D83817" w:rsidP="007F29A8">
      <w:pPr>
        <w:pStyle w:val="Sinespaciado"/>
        <w:rPr>
          <w:rFonts w:ascii="Verdana" w:hAnsi="Verdana"/>
          <w:sz w:val="24"/>
          <w:szCs w:val="24"/>
        </w:rPr>
      </w:pPr>
    </w:p>
    <w:p w:rsidR="007F2F48" w:rsidRDefault="00D83817" w:rsidP="00D83817">
      <w:pPr>
        <w:pStyle w:val="Sinespaciado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Después de la lectura, trabaja en la p</w:t>
      </w:r>
      <w:r w:rsidR="00DC396F">
        <w:rPr>
          <w:rFonts w:ascii="Verdana" w:hAnsi="Verdana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 xml:space="preserve">gina 41, responde las preguntas 1 y 2 de, “Revisa tu comprensión” y </w:t>
      </w:r>
      <w:r w:rsidR="00740EA4">
        <w:rPr>
          <w:rFonts w:ascii="Verdana" w:hAnsi="Verdana"/>
          <w:sz w:val="24"/>
          <w:szCs w:val="24"/>
        </w:rPr>
        <w:t xml:space="preserve">las preguntas 3, 4, 5 y 6 de </w:t>
      </w:r>
      <w:r w:rsidR="00740EA4" w:rsidRPr="00740EA4">
        <w:rPr>
          <w:rFonts w:ascii="Verdana" w:hAnsi="Verdana"/>
          <w:sz w:val="24"/>
          <w:szCs w:val="24"/>
        </w:rPr>
        <w:t>“C</w:t>
      </w:r>
      <w:r w:rsidR="00740EA4" w:rsidRPr="00740EA4">
        <w:rPr>
          <w:rFonts w:ascii="Verdana" w:hAnsi="Verdana"/>
          <w:sz w:val="24"/>
          <w:szCs w:val="24"/>
        </w:rPr>
        <w:t>onstruye el sentido del texto</w:t>
      </w:r>
      <w:r w:rsidR="00740EA4" w:rsidRPr="00740EA4">
        <w:rPr>
          <w:rFonts w:ascii="Verdana" w:hAnsi="Verdana"/>
          <w:sz w:val="24"/>
          <w:szCs w:val="24"/>
        </w:rPr>
        <w:t>”</w:t>
      </w:r>
    </w:p>
    <w:p w:rsidR="00D83817" w:rsidRPr="007F2F48" w:rsidRDefault="00D83817" w:rsidP="00D83817">
      <w:pPr>
        <w:pStyle w:val="Sinespaciado"/>
        <w:rPr>
          <w:rFonts w:ascii="Verdana" w:hAnsi="Verdana"/>
          <w:sz w:val="24"/>
          <w:szCs w:val="24"/>
        </w:rPr>
      </w:pPr>
    </w:p>
    <w:sectPr w:rsidR="00D83817" w:rsidRPr="007F2F48" w:rsidSect="00256931">
      <w:pgSz w:w="12240" w:h="15840"/>
      <w:pgMar w:top="709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943B9"/>
    <w:multiLevelType w:val="hybridMultilevel"/>
    <w:tmpl w:val="B8983C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31"/>
    <w:rsid w:val="000D7879"/>
    <w:rsid w:val="00256931"/>
    <w:rsid w:val="00334E17"/>
    <w:rsid w:val="00387409"/>
    <w:rsid w:val="00515423"/>
    <w:rsid w:val="00740EA4"/>
    <w:rsid w:val="007F29A8"/>
    <w:rsid w:val="007F2F48"/>
    <w:rsid w:val="00C16BC6"/>
    <w:rsid w:val="00D83817"/>
    <w:rsid w:val="00D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CB4A"/>
  <w15:chartTrackingRefBased/>
  <w15:docId w15:val="{EAF1444A-078A-41D9-A8B8-816FD7B2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693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2020-04-03T02:15:00Z</dcterms:created>
  <dcterms:modified xsi:type="dcterms:W3CDTF">2020-04-24T16:22:00Z</dcterms:modified>
</cp:coreProperties>
</file>