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1282700</wp:posOffset>
                </wp:positionH>
                <wp:positionV relativeFrom="paragraph">
                  <wp:posOffset>0</wp:posOffset>
                </wp:positionV>
                <wp:extent cx="3046730" cy="1083310"/>
                <wp:effectExtent b="0" l="0" r="0" t="0"/>
                <wp:wrapSquare wrapText="bothSides" distB="0" distT="0" distL="114300" distR="114300"/>
                <wp:docPr id="6" name=""/>
                <a:graphic>
                  <a:graphicData uri="http://schemas.microsoft.com/office/word/2010/wordprocessingShape">
                    <wps:wsp>
                      <wps:cNvSpPr/>
                      <wps:cNvPr id="2" name="Shape 2"/>
                      <wps:spPr>
                        <a:xfrm>
                          <a:off x="3827398" y="3243108"/>
                          <a:ext cx="3037205" cy="1073785"/>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Calibri" w:cs="Calibri" w:eastAsia="Calibri" w:hAnsi="Calibri"/>
                                <w:b w:val="0"/>
                                <w:i w:val="0"/>
                                <w:smallCaps w:val="0"/>
                                <w:strike w:val="0"/>
                                <w:color w:val="000000"/>
                                <w:sz w:val="72"/>
                                <w:vertAlign w:val="baseline"/>
                              </w:rPr>
                              <w:t xml:space="preserve">Guía de Música</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1282700</wp:posOffset>
                </wp:positionH>
                <wp:positionV relativeFrom="paragraph">
                  <wp:posOffset>0</wp:posOffset>
                </wp:positionV>
                <wp:extent cx="3046730" cy="1083310"/>
                <wp:effectExtent b="0" l="0" r="0" t="0"/>
                <wp:wrapSquare wrapText="bothSides" distB="0" distT="0" distL="114300" distR="114300"/>
                <wp:docPr id="6"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3046730" cy="1083310"/>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-396239</wp:posOffset>
            </wp:positionH>
            <wp:positionV relativeFrom="paragraph">
              <wp:posOffset>504</wp:posOffset>
            </wp:positionV>
            <wp:extent cx="647700" cy="709295"/>
            <wp:effectExtent b="0" l="0" r="0" t="0"/>
            <wp:wrapSquare wrapText="bothSides" distB="0" distT="0" distL="114300" distR="114300"/>
            <wp:docPr descr="Colegio Cristiano Emmanuel - Admisión 2019" id="7" name="image1.png"/>
            <a:graphic>
              <a:graphicData uri="http://schemas.openxmlformats.org/drawingml/2006/picture">
                <pic:pic>
                  <pic:nvPicPr>
                    <pic:cNvPr descr="Colegio Cristiano Emmanuel - Admisión 2019" id="0" name="image1.png"/>
                    <pic:cNvPicPr preferRelativeResize="0"/>
                  </pic:nvPicPr>
                  <pic:blipFill>
                    <a:blip r:embed="rId8"/>
                    <a:srcRect b="0" l="0" r="0" t="0"/>
                    <a:stretch>
                      <a:fillRect/>
                    </a:stretch>
                  </pic:blipFill>
                  <pic:spPr>
                    <a:xfrm>
                      <a:off x="0" y="0"/>
                      <a:ext cx="647700" cy="709295"/>
                    </a:xfrm>
                    <a:prstGeom prst="rect"/>
                    <a:ln/>
                  </pic:spPr>
                </pic:pic>
              </a:graphicData>
            </a:graphic>
          </wp:anchor>
        </w:drawing>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spacing w:after="0" w:line="240" w:lineRule="auto"/>
        <w:ind w:left="-567"/>
        <w:rPr/>
      </w:pPr>
      <w:r w:rsidDel="00000000" w:rsidR="00000000" w:rsidRPr="00000000">
        <w:rPr>
          <w:rtl w:val="0"/>
        </w:rPr>
        <w:t xml:space="preserve">Curso: 4° NM</w:t>
      </w:r>
    </w:p>
    <w:p w:rsidR="00000000" w:rsidDel="00000000" w:rsidP="00000000" w:rsidRDefault="00000000" w:rsidRPr="00000000" w14:paraId="00000005">
      <w:pPr>
        <w:spacing w:after="0" w:line="240" w:lineRule="auto"/>
        <w:ind w:left="0" w:firstLine="0"/>
        <w:rPr/>
      </w:pPr>
      <w:r w:rsidDel="00000000" w:rsidR="00000000" w:rsidRPr="00000000">
        <w:rPr>
          <w:rtl w:val="0"/>
        </w:rPr>
        <w:t xml:space="preserve">Prof. Claudia Coñuecar</w:t>
      </w:r>
    </w:p>
    <w:p w:rsidR="00000000" w:rsidDel="00000000" w:rsidP="00000000" w:rsidRDefault="00000000" w:rsidRPr="00000000" w14:paraId="00000006">
      <w:pPr>
        <w:spacing w:after="0" w:line="240" w:lineRule="auto"/>
        <w:ind w:left="-567"/>
        <w:rPr/>
      </w:pPr>
      <w:r w:rsidDel="00000000" w:rsidR="00000000" w:rsidRPr="00000000">
        <w:rPr>
          <w:rtl w:val="0"/>
        </w:rPr>
      </w:r>
    </w:p>
    <w:p w:rsidR="00000000" w:rsidDel="00000000" w:rsidP="00000000" w:rsidRDefault="00000000" w:rsidRPr="00000000" w14:paraId="00000007">
      <w:pPr>
        <w:spacing w:after="0" w:line="240" w:lineRule="auto"/>
        <w:ind w:left="-567"/>
        <w:rPr>
          <w:b w:val="1"/>
        </w:rPr>
      </w:pPr>
      <w:r w:rsidDel="00000000" w:rsidR="00000000" w:rsidRPr="00000000">
        <w:rPr>
          <w:b w:val="1"/>
          <w:rtl w:val="0"/>
        </w:rPr>
        <w:t xml:space="preserve">Objetivo de Aprendizaje</w:t>
      </w:r>
    </w:p>
    <w:p w:rsidR="00000000" w:rsidDel="00000000" w:rsidP="00000000" w:rsidRDefault="00000000" w:rsidRPr="00000000" w14:paraId="00000008">
      <w:pPr>
        <w:spacing w:after="0" w:line="240" w:lineRule="auto"/>
        <w:ind w:left="-567"/>
        <w:rPr/>
      </w:pPr>
      <w:r w:rsidDel="00000000" w:rsidR="00000000" w:rsidRPr="00000000">
        <w:rPr>
          <w:rtl w:val="0"/>
        </w:rPr>
      </w:r>
    </w:p>
    <w:p w:rsidR="00000000" w:rsidDel="00000000" w:rsidP="00000000" w:rsidRDefault="00000000" w:rsidRPr="00000000" w14:paraId="00000009">
      <w:pPr>
        <w:spacing w:after="0" w:line="240" w:lineRule="auto"/>
        <w:ind w:left="0" w:firstLine="570"/>
        <w:jc w:val="both"/>
        <w:rPr/>
      </w:pPr>
      <w:r w:rsidDel="00000000" w:rsidR="00000000" w:rsidRPr="00000000">
        <w:rPr>
          <w:rtl w:val="0"/>
        </w:rPr>
        <w:t xml:space="preserve">La reflexión de las alumnas y de los alumnos debería tender a encontrar relaciones entre música, cultura y tecnología con el fin de: comprender las características y valor del patrimonio histórico-musical y su dinámica de permanencia y cambio como procesos vinculados a las transformaciones tecnológicas y sociales; especialmente referidos a la última centuria.</w:t>
      </w:r>
    </w:p>
    <w:p w:rsidR="00000000" w:rsidDel="00000000" w:rsidP="00000000" w:rsidRDefault="00000000" w:rsidRPr="00000000" w14:paraId="0000000A">
      <w:pPr>
        <w:spacing w:after="0" w:line="240" w:lineRule="auto"/>
        <w:ind w:left="-284"/>
        <w:rPr/>
      </w:pPr>
      <w:r w:rsidDel="00000000" w:rsidR="00000000" w:rsidRPr="00000000">
        <w:rPr>
          <w:rtl w:val="0"/>
        </w:rPr>
      </w:r>
    </w:p>
    <w:p w:rsidR="00000000" w:rsidDel="00000000" w:rsidP="00000000" w:rsidRDefault="00000000" w:rsidRPr="00000000" w14:paraId="0000000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2"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Estimados estudiantes, esta actividad pretende trabajar con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el texto</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de una canción (a elección) acerca de la sociedad actual y de sus problemáticas sociales, de las visiones alternativas de la sociedad en que vivimos y de su influencia en el mundo juvenil. NO se puede trabajar con una canción de reggaetón porque tienen bases digitales y en este análisis se trabajará con los instrumentos musicales. La idea es que la canción elegida trate  de la originalidad del texto, de su riqueza en el lenguaje, de las temáticas atingentes, de crítica social, ecológica, de la pandemia y otros. La canción puede estar basado en la vida de los jóvenes en general u otro tema, asimismo, que en la canción elegida esté presente el empleo del espíritu lúdico, irónico, satírico y crítico acerca de la sociedad, pueden también, hablar de los sueños, objeciones, críticas, alegrías, ideales, problemas, etc.</w:t>
      </w:r>
    </w:p>
    <w:p w:rsidR="00000000" w:rsidDel="00000000" w:rsidP="00000000" w:rsidRDefault="00000000" w:rsidRPr="00000000" w14:paraId="0000000C">
      <w:pPr>
        <w:spacing w:after="0" w:line="240" w:lineRule="auto"/>
        <w:ind w:left="-284"/>
        <w:jc w:val="both"/>
        <w:rPr/>
      </w:pPr>
      <w:r w:rsidDel="00000000" w:rsidR="00000000" w:rsidRPr="00000000">
        <w:rPr>
          <w:rtl w:val="0"/>
        </w:rPr>
      </w:r>
    </w:p>
    <w:p w:rsidR="00000000" w:rsidDel="00000000" w:rsidP="00000000" w:rsidRDefault="00000000" w:rsidRPr="00000000" w14:paraId="0000000D">
      <w:pPr>
        <w:spacing w:after="0" w:line="240" w:lineRule="auto"/>
        <w:ind w:left="-284"/>
        <w:jc w:val="both"/>
        <w:rPr/>
      </w:pPr>
      <w:r w:rsidDel="00000000" w:rsidR="00000000" w:rsidRPr="00000000">
        <w:rPr>
          <w:rtl w:val="0"/>
        </w:rPr>
      </w:r>
    </w:p>
    <w:p w:rsidR="00000000" w:rsidDel="00000000" w:rsidP="00000000" w:rsidRDefault="00000000" w:rsidRPr="00000000" w14:paraId="0000000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2"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 tiene que adjuntar el link de la canción </w:t>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hanging="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2"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Escribir el texto de la canción</w:t>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hanging="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2"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 puede trabajar en grupos de 2-3 estudiantes</w:t>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hanging="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2"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Análisis de la canción</w:t>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hanging="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18"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Nombre</w:t>
      </w:r>
    </w:p>
    <w:p w:rsidR="00000000" w:rsidDel="00000000" w:rsidP="00000000" w:rsidRDefault="00000000" w:rsidRPr="00000000" w14:paraId="00000017">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18"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Grupo/cantante</w:t>
      </w:r>
    </w:p>
    <w:p w:rsidR="00000000" w:rsidDel="00000000" w:rsidP="00000000" w:rsidRDefault="00000000" w:rsidRPr="00000000" w14:paraId="00000018">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18"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Letra</w:t>
      </w:r>
    </w:p>
    <w:p w:rsidR="00000000" w:rsidDel="00000000" w:rsidP="00000000" w:rsidRDefault="00000000" w:rsidRPr="00000000" w14:paraId="00000019">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18"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Instrumentos que se escuchan. Instrumento principal, acompañantes</w:t>
      </w:r>
    </w:p>
    <w:p w:rsidR="00000000" w:rsidDel="00000000" w:rsidP="00000000" w:rsidRDefault="00000000" w:rsidRPr="00000000" w14:paraId="0000001A">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18"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Ritmo/Duración: Lenta – rápida – ambas – se inicia lenta, después es rápida, etc.</w:t>
      </w:r>
    </w:p>
    <w:p w:rsidR="00000000" w:rsidDel="00000000" w:rsidP="00000000" w:rsidRDefault="00000000" w:rsidRPr="00000000" w14:paraId="0000001B">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18"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¿Qué figuras rítmicas son las predominantes? (Negras, corcheas, semicorcheas, silencios, blancas…?</w:t>
      </w:r>
    </w:p>
    <w:p w:rsidR="00000000" w:rsidDel="00000000" w:rsidP="00000000" w:rsidRDefault="00000000" w:rsidRPr="00000000" w14:paraId="0000001C">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18"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 qué trata la canción?</w:t>
      </w:r>
    </w:p>
    <w:p w:rsidR="00000000" w:rsidDel="00000000" w:rsidP="00000000" w:rsidRDefault="00000000" w:rsidRPr="00000000" w14:paraId="0000001D">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18"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¿Por qué se seleccionó esta canción? </w:t>
      </w:r>
    </w:p>
    <w:p w:rsidR="00000000" w:rsidDel="00000000" w:rsidP="00000000" w:rsidRDefault="00000000" w:rsidRPr="00000000" w14:paraId="0000001E">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18"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¿Cuál es el tema principal como contingencia social que aborda la canción?</w:t>
      </w:r>
    </w:p>
    <w:p w:rsidR="00000000" w:rsidDel="00000000" w:rsidP="00000000" w:rsidRDefault="00000000" w:rsidRPr="00000000" w14:paraId="0000001F">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18"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 música está en coherencia con el lenguaje de la canción? </w:t>
      </w:r>
    </w:p>
    <w:p w:rsidR="00000000" w:rsidDel="00000000" w:rsidP="00000000" w:rsidRDefault="00000000" w:rsidRPr="00000000" w14:paraId="0000002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18"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 qué manera el grupo/cantante demuestra la consonancia entre lo que se dice y lo que se escucha?</w:t>
      </w:r>
    </w:p>
    <w:p w:rsidR="00000000" w:rsidDel="00000000" w:rsidP="00000000" w:rsidRDefault="00000000" w:rsidRPr="00000000" w14:paraId="00000021">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18" w:right="0" w:hanging="360"/>
        <w:jc w:val="both"/>
        <w:rPr/>
      </w:pPr>
      <w:bookmarkStart w:colFirst="0" w:colLast="0" w:name="_heading=h.gjdgxs" w:id="0"/>
      <w:bookmarkEnd w:id="0"/>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¿Qué piensas de la canción elegida?</w:t>
      </w:r>
    </w:p>
    <w:p w:rsidR="00000000" w:rsidDel="00000000" w:rsidP="00000000" w:rsidRDefault="00000000" w:rsidRPr="00000000" w14:paraId="00000022">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18"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 canción usa expresión lúdica, irónica, satírica y crítico acerca de la sociedad, hablan de los sueños, objeciones, críticas, alegrías, ideales?</w:t>
      </w:r>
    </w:p>
    <w:p w:rsidR="00000000" w:rsidDel="00000000" w:rsidP="00000000" w:rsidRDefault="00000000" w:rsidRPr="00000000" w14:paraId="00000023">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18"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 forma personal ¿Qué piensas de la canción?</w:t>
      </w:r>
    </w:p>
    <w:p w:rsidR="00000000" w:rsidDel="00000000" w:rsidP="00000000" w:rsidRDefault="00000000" w:rsidRPr="00000000" w14:paraId="00000024">
      <w:pPr>
        <w:spacing w:after="0" w:line="240" w:lineRule="auto"/>
        <w:jc w:val="both"/>
        <w:rPr/>
      </w:pPr>
      <w:r w:rsidDel="00000000" w:rsidR="00000000" w:rsidRPr="00000000">
        <w:rPr>
          <w:rtl w:val="0"/>
        </w:rPr>
      </w:r>
    </w:p>
    <w:p w:rsidR="00000000" w:rsidDel="00000000" w:rsidP="00000000" w:rsidRDefault="00000000" w:rsidRPr="00000000" w14:paraId="00000025">
      <w:pPr>
        <w:spacing w:after="0" w:line="240" w:lineRule="auto"/>
        <w:ind w:left="-142"/>
        <w:jc w:val="both"/>
        <w:rPr/>
      </w:pPr>
      <w:r w:rsidDel="00000000" w:rsidR="00000000" w:rsidRPr="00000000">
        <w:rPr>
          <w:rtl w:val="0"/>
        </w:rPr>
      </w:r>
    </w:p>
    <w:p w:rsidR="00000000" w:rsidDel="00000000" w:rsidP="00000000" w:rsidRDefault="00000000" w:rsidRPr="00000000" w14:paraId="00000026">
      <w:pPr>
        <w:ind w:left="-567"/>
        <w:rPr/>
      </w:pPr>
      <w:r w:rsidDel="00000000" w:rsidR="00000000" w:rsidRPr="00000000">
        <w:rPr>
          <w:rtl w:val="0"/>
        </w:rPr>
        <w:t xml:space="preserve">Dirección de envío de la actividad: cconuecar@emmanuel.cl</w:t>
      </w:r>
    </w:p>
    <w:sectPr>
      <w:pgSz w:h="15840" w:w="12240"/>
      <w:pgMar w:bottom="1417" w:top="1417" w:left="1275.5905511811022"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1156" w:hanging="360"/>
      </w:pPr>
      <w:rPr/>
    </w:lvl>
    <w:lvl w:ilvl="1">
      <w:start w:val="1"/>
      <w:numFmt w:val="lowerLetter"/>
      <w:lvlText w:val="%2."/>
      <w:lvlJc w:val="left"/>
      <w:pPr>
        <w:ind w:left="1876" w:hanging="360"/>
      </w:pPr>
      <w:rPr/>
    </w:lvl>
    <w:lvl w:ilvl="2">
      <w:start w:val="1"/>
      <w:numFmt w:val="lowerRoman"/>
      <w:lvlText w:val="%3."/>
      <w:lvlJc w:val="right"/>
      <w:pPr>
        <w:ind w:left="2596" w:hanging="180"/>
      </w:pPr>
      <w:rPr/>
    </w:lvl>
    <w:lvl w:ilvl="3">
      <w:start w:val="1"/>
      <w:numFmt w:val="decimal"/>
      <w:lvlText w:val="%4."/>
      <w:lvlJc w:val="left"/>
      <w:pPr>
        <w:ind w:left="3316" w:hanging="360"/>
      </w:pPr>
      <w:rPr/>
    </w:lvl>
    <w:lvl w:ilvl="4">
      <w:start w:val="1"/>
      <w:numFmt w:val="lowerLetter"/>
      <w:lvlText w:val="%5."/>
      <w:lvlJc w:val="left"/>
      <w:pPr>
        <w:ind w:left="4036" w:hanging="360"/>
      </w:pPr>
      <w:rPr/>
    </w:lvl>
    <w:lvl w:ilvl="5">
      <w:start w:val="1"/>
      <w:numFmt w:val="lowerRoman"/>
      <w:lvlText w:val="%6."/>
      <w:lvlJc w:val="right"/>
      <w:pPr>
        <w:ind w:left="4756" w:hanging="180"/>
      </w:pPr>
      <w:rPr/>
    </w:lvl>
    <w:lvl w:ilvl="6">
      <w:start w:val="1"/>
      <w:numFmt w:val="decimal"/>
      <w:lvlText w:val="%7."/>
      <w:lvlJc w:val="left"/>
      <w:pPr>
        <w:ind w:left="5476" w:hanging="360"/>
      </w:pPr>
      <w:rPr/>
    </w:lvl>
    <w:lvl w:ilvl="7">
      <w:start w:val="1"/>
      <w:numFmt w:val="lowerLetter"/>
      <w:lvlText w:val="%8."/>
      <w:lvlJc w:val="left"/>
      <w:pPr>
        <w:ind w:left="6196" w:hanging="360"/>
      </w:pPr>
      <w:rPr/>
    </w:lvl>
    <w:lvl w:ilvl="8">
      <w:start w:val="1"/>
      <w:numFmt w:val="lowerRoman"/>
      <w:lvlText w:val="%9."/>
      <w:lvlJc w:val="right"/>
      <w:pPr>
        <w:ind w:left="6916" w:hanging="180"/>
      </w:pPr>
      <w:rPr/>
    </w:lvl>
  </w:abstractNum>
  <w:abstractNum w:abstractNumId="2">
    <w:lvl w:ilvl="0">
      <w:start w:val="1"/>
      <w:numFmt w:val="lowerLetter"/>
      <w:lvlText w:val="%1)"/>
      <w:lvlJc w:val="left"/>
      <w:pPr>
        <w:ind w:left="218" w:hanging="360"/>
      </w:pPr>
      <w:rPr/>
    </w:lvl>
    <w:lvl w:ilvl="1">
      <w:start w:val="1"/>
      <w:numFmt w:val="lowerLetter"/>
      <w:lvlText w:val="%2."/>
      <w:lvlJc w:val="left"/>
      <w:pPr>
        <w:ind w:left="938" w:hanging="360"/>
      </w:pPr>
      <w:rPr/>
    </w:lvl>
    <w:lvl w:ilvl="2">
      <w:start w:val="1"/>
      <w:numFmt w:val="lowerRoman"/>
      <w:lvlText w:val="%3."/>
      <w:lvlJc w:val="right"/>
      <w:pPr>
        <w:ind w:left="1658" w:hanging="180"/>
      </w:pPr>
      <w:rPr/>
    </w:lvl>
    <w:lvl w:ilvl="3">
      <w:start w:val="1"/>
      <w:numFmt w:val="decimal"/>
      <w:lvlText w:val="%4."/>
      <w:lvlJc w:val="left"/>
      <w:pPr>
        <w:ind w:left="2378" w:hanging="360"/>
      </w:pPr>
      <w:rPr/>
    </w:lvl>
    <w:lvl w:ilvl="4">
      <w:start w:val="1"/>
      <w:numFmt w:val="lowerLetter"/>
      <w:lvlText w:val="%5."/>
      <w:lvlJc w:val="left"/>
      <w:pPr>
        <w:ind w:left="3098" w:hanging="360"/>
      </w:pPr>
      <w:rPr/>
    </w:lvl>
    <w:lvl w:ilvl="5">
      <w:start w:val="1"/>
      <w:numFmt w:val="lowerRoman"/>
      <w:lvlText w:val="%6."/>
      <w:lvlJc w:val="right"/>
      <w:pPr>
        <w:ind w:left="3818" w:hanging="180"/>
      </w:pPr>
      <w:rPr/>
    </w:lvl>
    <w:lvl w:ilvl="6">
      <w:start w:val="1"/>
      <w:numFmt w:val="decimal"/>
      <w:lvlText w:val="%7."/>
      <w:lvlJc w:val="left"/>
      <w:pPr>
        <w:ind w:left="4538" w:hanging="360"/>
      </w:pPr>
      <w:rPr/>
    </w:lvl>
    <w:lvl w:ilvl="7">
      <w:start w:val="1"/>
      <w:numFmt w:val="lowerLetter"/>
      <w:lvlText w:val="%8."/>
      <w:lvlJc w:val="left"/>
      <w:pPr>
        <w:ind w:left="5258" w:hanging="360"/>
      </w:pPr>
      <w:rPr/>
    </w:lvl>
    <w:lvl w:ilvl="8">
      <w:start w:val="1"/>
      <w:numFmt w:val="lowerRoman"/>
      <w:lvlText w:val="%9."/>
      <w:lvlJc w:val="right"/>
      <w:pPr>
        <w:ind w:left="5978"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CL"/>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85268"/>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Prrafodelista">
    <w:name w:val="List Paragraph"/>
    <w:basedOn w:val="Normal"/>
    <w:uiPriority w:val="34"/>
    <w:qFormat w:val="1"/>
    <w:rsid w:val="00EC00DB"/>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aR2CP+PWlaa6ZYr9TBcTkJ4BF2g==">AMUW2mUijAfcletrIlTkcOqp6tdX4yJcbXeW9CVLQnn0aHyLA2Plg9zO768001+ttR0oQWrUXAh55P4RbiUO98Zhg7rFN72Ah07JaDTTtExBB7nyifvYsNJhSDvyrXZFSDLuKU+SnDIM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2020-04-01T04:09:00Z</dcterms:created>
  <dc:creator>claudia coñuecar</dc:creator>
</cp:coreProperties>
</file>