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39E" w:rsidRDefault="004F439E" w:rsidP="004F439E">
      <w:pPr>
        <w:spacing w:after="100" w:afterAutospacing="1" w:line="240" w:lineRule="auto"/>
        <w:jc w:val="both"/>
        <w:textAlignment w:val="baseline"/>
        <w:outlineLvl w:val="0"/>
        <w:rPr>
          <w:rFonts w:ascii="&amp;quot" w:eastAsia="Times New Roman" w:hAnsi="&amp;quot" w:cs="Times New Roman"/>
          <w:b/>
          <w:bCs/>
          <w:color w:val="000000"/>
          <w:spacing w:val="-15"/>
          <w:kern w:val="36"/>
          <w:sz w:val="59"/>
          <w:szCs w:val="59"/>
          <w:lang w:eastAsia="es-CL"/>
        </w:rPr>
      </w:pPr>
      <w:r w:rsidRPr="004F439E">
        <w:rPr>
          <w:rFonts w:ascii="&amp;quot" w:eastAsia="Times New Roman" w:hAnsi="&amp;quot" w:cs="Times New Roman"/>
          <w:b/>
          <w:bCs/>
          <w:color w:val="000000"/>
          <w:spacing w:val="-15"/>
          <w:kern w:val="36"/>
          <w:sz w:val="59"/>
          <w:szCs w:val="59"/>
          <w:lang w:eastAsia="es-CL"/>
        </w:rPr>
        <w:t>EL PAÍS</w:t>
      </w:r>
    </w:p>
    <w:p w:rsidR="004F439E" w:rsidRPr="004F439E" w:rsidRDefault="004F439E" w:rsidP="004F439E">
      <w:pPr>
        <w:spacing w:after="100" w:afterAutospacing="1" w:line="240" w:lineRule="auto"/>
        <w:jc w:val="both"/>
        <w:textAlignment w:val="baseline"/>
        <w:outlineLvl w:val="0"/>
        <w:rPr>
          <w:rFonts w:ascii="&amp;quot" w:eastAsia="Times New Roman" w:hAnsi="&amp;quot" w:cs="Times New Roman"/>
          <w:b/>
          <w:bCs/>
          <w:color w:val="000000"/>
          <w:spacing w:val="-15"/>
          <w:kern w:val="36"/>
          <w:sz w:val="59"/>
          <w:szCs w:val="59"/>
          <w:lang w:eastAsia="es-CL"/>
        </w:rPr>
      </w:pPr>
      <w:r w:rsidRPr="004F439E">
        <w:rPr>
          <w:rFonts w:ascii="&amp;quot" w:eastAsia="Times New Roman" w:hAnsi="&amp;quot" w:cs="Times New Roman"/>
          <w:b/>
          <w:bCs/>
          <w:color w:val="000000"/>
          <w:spacing w:val="-15"/>
          <w:kern w:val="36"/>
          <w:sz w:val="59"/>
          <w:szCs w:val="59"/>
          <w:lang w:eastAsia="es-CL"/>
        </w:rPr>
        <w:t xml:space="preserve">Lo que tienes que saber si visitas los templos de </w:t>
      </w:r>
      <w:proofErr w:type="spellStart"/>
      <w:r w:rsidRPr="004F439E">
        <w:rPr>
          <w:rFonts w:ascii="&amp;quot" w:eastAsia="Times New Roman" w:hAnsi="&amp;quot" w:cs="Times New Roman"/>
          <w:b/>
          <w:bCs/>
          <w:color w:val="000000"/>
          <w:spacing w:val="-15"/>
          <w:kern w:val="36"/>
          <w:sz w:val="59"/>
          <w:szCs w:val="59"/>
          <w:lang w:eastAsia="es-CL"/>
        </w:rPr>
        <w:t>Angkor</w:t>
      </w:r>
      <w:proofErr w:type="spellEnd"/>
    </w:p>
    <w:p w:rsidR="004F439E" w:rsidRPr="004F439E" w:rsidRDefault="004F439E" w:rsidP="004F439E">
      <w:pPr>
        <w:spacing w:after="100" w:afterAutospacing="1" w:line="240" w:lineRule="auto"/>
        <w:jc w:val="both"/>
        <w:textAlignment w:val="baseline"/>
        <w:outlineLvl w:val="1"/>
        <w:rPr>
          <w:rFonts w:ascii="&amp;quot" w:eastAsia="Times New Roman" w:hAnsi="&amp;quot" w:cs="Times New Roman"/>
          <w:b/>
          <w:bCs/>
          <w:color w:val="444444"/>
          <w:sz w:val="28"/>
          <w:szCs w:val="28"/>
          <w:lang w:eastAsia="es-CL"/>
        </w:rPr>
      </w:pPr>
      <w:r w:rsidRPr="004F439E">
        <w:rPr>
          <w:rFonts w:ascii="&amp;quot" w:eastAsia="Times New Roman" w:hAnsi="&amp;quot" w:cs="Times New Roman"/>
          <w:b/>
          <w:bCs/>
          <w:color w:val="444444"/>
          <w:sz w:val="28"/>
          <w:szCs w:val="28"/>
          <w:lang w:eastAsia="es-CL"/>
        </w:rPr>
        <w:t xml:space="preserve">Diez claves para viajeros que lleguen a </w:t>
      </w:r>
      <w:proofErr w:type="spellStart"/>
      <w:r w:rsidRPr="004F439E">
        <w:rPr>
          <w:rFonts w:ascii="&amp;quot" w:eastAsia="Times New Roman" w:hAnsi="&amp;quot" w:cs="Times New Roman"/>
          <w:b/>
          <w:bCs/>
          <w:color w:val="444444"/>
          <w:sz w:val="28"/>
          <w:szCs w:val="28"/>
          <w:lang w:eastAsia="es-CL"/>
        </w:rPr>
        <w:t>Siem</w:t>
      </w:r>
      <w:proofErr w:type="spellEnd"/>
      <w:r w:rsidRPr="004F439E">
        <w:rPr>
          <w:rFonts w:ascii="&amp;quot" w:eastAsia="Times New Roman" w:hAnsi="&amp;quot" w:cs="Times New Roman"/>
          <w:b/>
          <w:bCs/>
          <w:color w:val="444444"/>
          <w:sz w:val="28"/>
          <w:szCs w:val="28"/>
          <w:lang w:eastAsia="es-CL"/>
        </w:rPr>
        <w:t xml:space="preserve"> </w:t>
      </w:r>
      <w:proofErr w:type="spellStart"/>
      <w:r w:rsidRPr="004F439E">
        <w:rPr>
          <w:rFonts w:ascii="&amp;quot" w:eastAsia="Times New Roman" w:hAnsi="&amp;quot" w:cs="Times New Roman"/>
          <w:b/>
          <w:bCs/>
          <w:color w:val="444444"/>
          <w:sz w:val="28"/>
          <w:szCs w:val="28"/>
          <w:lang w:eastAsia="es-CL"/>
        </w:rPr>
        <w:t>Reap</w:t>
      </w:r>
      <w:proofErr w:type="spellEnd"/>
      <w:r w:rsidRPr="004F439E">
        <w:rPr>
          <w:rFonts w:ascii="&amp;quot" w:eastAsia="Times New Roman" w:hAnsi="&amp;quot" w:cs="Times New Roman"/>
          <w:b/>
          <w:bCs/>
          <w:color w:val="444444"/>
          <w:sz w:val="28"/>
          <w:szCs w:val="28"/>
          <w:lang w:eastAsia="es-CL"/>
        </w:rPr>
        <w:t>, la ciudad camboyana desde la que se accede al fabuloso complejo arqueológico, considerado uno de los destinos más alucinantes del mundo</w:t>
      </w:r>
    </w:p>
    <w:p w:rsidR="00A21CFA" w:rsidRDefault="004F439E">
      <w:pPr>
        <w:rPr>
          <w:rStyle w:val="foto-autor"/>
          <w:rFonts w:ascii="inherit" w:hAnsi="inherit"/>
          <w:caps/>
          <w:color w:val="111111"/>
          <w:sz w:val="20"/>
          <w:szCs w:val="20"/>
          <w:bdr w:val="none" w:sz="0" w:space="0" w:color="auto" w:frame="1"/>
        </w:rPr>
      </w:pPr>
      <w:r>
        <w:rPr>
          <w:noProof/>
        </w:rPr>
        <w:drawing>
          <wp:inline distT="0" distB="0" distL="0" distR="0" wp14:anchorId="35100F4A" wp14:editId="27833278">
            <wp:extent cx="6162675" cy="3038475"/>
            <wp:effectExtent l="0" t="0" r="9525" b="9525"/>
            <wp:docPr id="2" name="Imagen 2" descr="Rostros en el templo de Bayón, en el complejo arqueológico de Angkor Thom (Camboya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stros en el templo de Bayón, en el complejo arqueológico de Angkor Thom (Camboya)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to-texto"/>
          <w:rFonts w:ascii="inherit" w:hAnsi="inherit"/>
          <w:bdr w:val="none" w:sz="0" w:space="0" w:color="auto" w:frame="1"/>
        </w:rPr>
        <w:t xml:space="preserve">Rostros en el templo de Bayón, en el complejo arqueológico de </w:t>
      </w:r>
      <w:proofErr w:type="spellStart"/>
      <w:r>
        <w:rPr>
          <w:rStyle w:val="foto-texto"/>
          <w:rFonts w:ascii="inherit" w:hAnsi="inherit"/>
          <w:bdr w:val="none" w:sz="0" w:space="0" w:color="auto" w:frame="1"/>
        </w:rPr>
        <w:t>Angkor</w:t>
      </w:r>
      <w:proofErr w:type="spellEnd"/>
      <w:r>
        <w:rPr>
          <w:rStyle w:val="foto-texto"/>
          <w:rFonts w:ascii="inherit" w:hAnsi="inherit"/>
          <w:bdr w:val="none" w:sz="0" w:space="0" w:color="auto" w:frame="1"/>
        </w:rPr>
        <w:t xml:space="preserve"> Thom (Camboya).</w:t>
      </w:r>
      <w:r>
        <w:t xml:space="preserve"> </w:t>
      </w:r>
      <w:r>
        <w:rPr>
          <w:rStyle w:val="foto-autor"/>
          <w:rFonts w:ascii="inherit" w:hAnsi="inherit"/>
          <w:caps/>
          <w:color w:val="111111"/>
          <w:sz w:val="20"/>
          <w:szCs w:val="20"/>
          <w:bdr w:val="none" w:sz="0" w:space="0" w:color="auto" w:frame="1"/>
        </w:rPr>
        <w:t>getty images</w:t>
      </w:r>
    </w:p>
    <w:p w:rsidR="004F439E" w:rsidRDefault="004F439E" w:rsidP="004F439E">
      <w:pPr>
        <w:jc w:val="both"/>
        <w:rPr>
          <w:rStyle w:val="foto-autor"/>
          <w:rFonts w:ascii="inherit" w:hAnsi="inherit"/>
          <w:caps/>
          <w:color w:val="111111"/>
          <w:sz w:val="20"/>
          <w:szCs w:val="20"/>
          <w:bdr w:val="none" w:sz="0" w:space="0" w:color="auto" w:frame="1"/>
        </w:rPr>
      </w:pPr>
      <w:r>
        <w:rPr>
          <w:rFonts w:ascii="inherit" w:hAnsi="inherit"/>
          <w:color w:val="444444"/>
          <w:shd w:val="clear" w:color="auto" w:fill="FFFFFF"/>
        </w:rPr>
        <w:t xml:space="preserve">Es difícil no sentirse un turista en </w:t>
      </w:r>
      <w:proofErr w:type="spellStart"/>
      <w:r>
        <w:rPr>
          <w:rFonts w:ascii="inherit" w:hAnsi="inherit"/>
          <w:color w:val="444444"/>
          <w:shd w:val="clear" w:color="auto" w:fill="FFFFFF"/>
        </w:rPr>
        <w:t>Siem</w:t>
      </w:r>
      <w:proofErr w:type="spellEnd"/>
      <w:r>
        <w:rPr>
          <w:rFonts w:ascii="inherit" w:hAnsi="inherit"/>
          <w:color w:val="444444"/>
          <w:shd w:val="clear" w:color="auto" w:fill="FFFFFF"/>
        </w:rPr>
        <w:t xml:space="preserve"> </w:t>
      </w:r>
      <w:proofErr w:type="spellStart"/>
      <w:r>
        <w:rPr>
          <w:rFonts w:ascii="inherit" w:hAnsi="inherit"/>
          <w:color w:val="444444"/>
          <w:shd w:val="clear" w:color="auto" w:fill="FFFFFF"/>
        </w:rPr>
        <w:t>Reap</w:t>
      </w:r>
      <w:proofErr w:type="spellEnd"/>
      <w:r>
        <w:rPr>
          <w:rFonts w:ascii="inherit" w:hAnsi="inherit"/>
          <w:color w:val="444444"/>
          <w:shd w:val="clear" w:color="auto" w:fill="FFFFFF"/>
        </w:rPr>
        <w:t xml:space="preserve">, una pequeña ciudad camboyana cuyo nombre tal vez no diga nada a los viajeros menos avezados. En </w:t>
      </w:r>
      <w:proofErr w:type="gramStart"/>
      <w:r>
        <w:rPr>
          <w:rFonts w:ascii="inherit" w:hAnsi="inherit"/>
          <w:color w:val="444444"/>
          <w:shd w:val="clear" w:color="auto" w:fill="FFFFFF"/>
        </w:rPr>
        <w:t>realidad</w:t>
      </w:r>
      <w:proofErr w:type="gramEnd"/>
      <w:r>
        <w:rPr>
          <w:rFonts w:ascii="inherit" w:hAnsi="inherit"/>
          <w:color w:val="444444"/>
          <w:shd w:val="clear" w:color="auto" w:fill="FFFFFF"/>
        </w:rPr>
        <w:t xml:space="preserve"> es una de las más visitadas del mundo, sobre todo por mochileros y coleccionistas de maravillas mundiales, aunque ninguno de ellos acuda expresamente a ella, sino a los cercanos templos de </w:t>
      </w:r>
      <w:proofErr w:type="spellStart"/>
      <w:r>
        <w:rPr>
          <w:rFonts w:ascii="inherit" w:hAnsi="inherit"/>
          <w:color w:val="444444"/>
          <w:shd w:val="clear" w:color="auto" w:fill="FFFFFF"/>
        </w:rPr>
        <w:t>Angkor</w:t>
      </w:r>
      <w:proofErr w:type="spellEnd"/>
      <w:r>
        <w:rPr>
          <w:rFonts w:ascii="inherit" w:hAnsi="inherit"/>
          <w:color w:val="444444"/>
          <w:shd w:val="clear" w:color="auto" w:fill="FFFFFF"/>
        </w:rPr>
        <w:t xml:space="preserve">, </w:t>
      </w:r>
      <w:proofErr w:type="spellStart"/>
      <w:r w:rsidR="00280ED9">
        <w:rPr>
          <w:rFonts w:ascii="inherit" w:hAnsi="inherit"/>
          <w:shd w:val="clear" w:color="auto" w:fill="FFFFFF"/>
        </w:rPr>
        <w:t>b</w:t>
      </w:r>
      <w:bookmarkStart w:id="0" w:name="_GoBack"/>
      <w:bookmarkEnd w:id="0"/>
      <w:r w:rsidR="00280ED9">
        <w:rPr>
          <w:rFonts w:ascii="inherit" w:hAnsi="inherit"/>
          <w:shd w:val="clear" w:color="auto" w:fill="FFFFFF"/>
        </w:rPr>
        <w:t>b</w:t>
      </w:r>
      <w:proofErr w:type="spellEnd"/>
      <w:r>
        <w:rPr>
          <w:rFonts w:ascii="inherit" w:hAnsi="inherit"/>
          <w:color w:val="444444"/>
          <w:shd w:val="clear" w:color="auto" w:fill="FFFFFF"/>
        </w:rPr>
        <w:t xml:space="preserve">. Y no es para menos. </w:t>
      </w:r>
      <w:proofErr w:type="spellStart"/>
      <w:r>
        <w:rPr>
          <w:rFonts w:ascii="inherit" w:hAnsi="inherit"/>
          <w:color w:val="444444"/>
          <w:shd w:val="clear" w:color="auto" w:fill="FFFFFF"/>
        </w:rPr>
        <w:t>Siem</w:t>
      </w:r>
      <w:proofErr w:type="spellEnd"/>
      <w:r>
        <w:rPr>
          <w:rFonts w:ascii="inherit" w:hAnsi="inherit"/>
          <w:color w:val="444444"/>
          <w:shd w:val="clear" w:color="auto" w:fill="FFFFFF"/>
        </w:rPr>
        <w:t xml:space="preserve"> </w:t>
      </w:r>
      <w:proofErr w:type="spellStart"/>
      <w:r>
        <w:rPr>
          <w:rFonts w:ascii="inherit" w:hAnsi="inherit"/>
          <w:color w:val="444444"/>
          <w:shd w:val="clear" w:color="auto" w:fill="FFFFFF"/>
        </w:rPr>
        <w:t>Reap</w:t>
      </w:r>
      <w:proofErr w:type="spellEnd"/>
      <w:r>
        <w:rPr>
          <w:rFonts w:ascii="inherit" w:hAnsi="inherit"/>
          <w:color w:val="444444"/>
          <w:shd w:val="clear" w:color="auto" w:fill="FFFFFF"/>
        </w:rPr>
        <w:t xml:space="preserve">, desde donde se parte para visitar el complejo arqueológico –tanto los templos más conocidos como otros muchos a los que pocos turistas llegan–, es una ciudad inventada y frenética, que se renueva constantemente con nuevos hostales y hoteles, restaurantes de todas las categorías y puestos de comida callejera que conviven con lujosos </w:t>
      </w:r>
      <w:r>
        <w:rPr>
          <w:rStyle w:val="nfasis"/>
          <w:rFonts w:ascii="inherit" w:hAnsi="inherit"/>
          <w:color w:val="444444"/>
          <w:bdr w:val="none" w:sz="0" w:space="0" w:color="auto" w:frame="1"/>
        </w:rPr>
        <w:t>spas</w:t>
      </w:r>
      <w:r>
        <w:rPr>
          <w:rFonts w:ascii="inherit" w:hAnsi="inherit"/>
          <w:color w:val="444444"/>
          <w:shd w:val="clear" w:color="auto" w:fill="FFFFFF"/>
        </w:rPr>
        <w:t xml:space="preserve">, circuitos para </w:t>
      </w:r>
      <w:r>
        <w:rPr>
          <w:rStyle w:val="nfasis"/>
          <w:rFonts w:ascii="inherit" w:hAnsi="inherit"/>
          <w:color w:val="444444"/>
          <w:bdr w:val="none" w:sz="0" w:space="0" w:color="auto" w:frame="1"/>
        </w:rPr>
        <w:t>gourmets</w:t>
      </w:r>
      <w:r>
        <w:rPr>
          <w:rFonts w:ascii="inherit" w:hAnsi="inherit"/>
          <w:color w:val="444444"/>
          <w:shd w:val="clear" w:color="auto" w:fill="FFFFFF"/>
        </w:rPr>
        <w:t xml:space="preserve"> y una escena cultural muy creativa, que incluye al </w:t>
      </w:r>
      <w:proofErr w:type="spellStart"/>
      <w:r>
        <w:rPr>
          <w:rFonts w:ascii="inherit" w:hAnsi="inherit"/>
          <w:color w:val="444444"/>
          <w:shd w:val="clear" w:color="auto" w:fill="FFFFFF"/>
        </w:rPr>
        <w:t>Phare</w:t>
      </w:r>
      <w:proofErr w:type="spellEnd"/>
      <w:r>
        <w:rPr>
          <w:rFonts w:ascii="inherit" w:hAnsi="inherit"/>
          <w:color w:val="444444"/>
          <w:shd w:val="clear" w:color="auto" w:fill="FFFFFF"/>
        </w:rPr>
        <w:t>, el principal circo contemporáneo de Camboya.</w:t>
      </w:r>
    </w:p>
    <w:p w:rsidR="004F439E" w:rsidRDefault="004F439E" w:rsidP="004F439E">
      <w:pPr>
        <w:jc w:val="both"/>
        <w:rPr>
          <w:rFonts w:ascii="inherit" w:hAnsi="inherit"/>
          <w:color w:val="444444"/>
          <w:shd w:val="clear" w:color="auto" w:fill="FFFFFF"/>
        </w:rPr>
      </w:pPr>
      <w:r>
        <w:rPr>
          <w:rFonts w:ascii="inherit" w:hAnsi="inherit"/>
          <w:color w:val="444444"/>
          <w:shd w:val="clear" w:color="auto" w:fill="FFFFFF"/>
        </w:rPr>
        <w:t xml:space="preserve">El complejo de </w:t>
      </w:r>
      <w:proofErr w:type="spellStart"/>
      <w:r>
        <w:rPr>
          <w:rFonts w:ascii="inherit" w:hAnsi="inherit"/>
          <w:color w:val="444444"/>
          <w:shd w:val="clear" w:color="auto" w:fill="FFFFFF"/>
        </w:rPr>
        <w:t>Angkor</w:t>
      </w:r>
      <w:proofErr w:type="spellEnd"/>
      <w:r>
        <w:rPr>
          <w:rFonts w:ascii="inherit" w:hAnsi="inherit"/>
          <w:color w:val="444444"/>
          <w:shd w:val="clear" w:color="auto" w:fill="FFFFFF"/>
        </w:rPr>
        <w:t xml:space="preserve"> también es relativamente moderno –y a la vez enormemente antiguo– ya que hasta hace pocas décadas sus templos, </w:t>
      </w:r>
      <w:r>
        <w:rPr>
          <w:rStyle w:val="Textoennegrita"/>
          <w:rFonts w:ascii="inherit" w:hAnsi="inherit"/>
          <w:color w:val="444444"/>
          <w:bdr w:val="none" w:sz="0" w:space="0" w:color="auto" w:frame="1"/>
        </w:rPr>
        <w:t xml:space="preserve">construidos en arenisca entre los siglos IX y </w:t>
      </w:r>
      <w:r>
        <w:rPr>
          <w:rStyle w:val="Textoennegrita"/>
          <w:rFonts w:ascii="inherit" w:hAnsi="inherit"/>
          <w:color w:val="444444"/>
          <w:bdr w:val="none" w:sz="0" w:space="0" w:color="auto" w:frame="1"/>
        </w:rPr>
        <w:lastRenderedPageBreak/>
        <w:t>XIII</w:t>
      </w:r>
      <w:r>
        <w:rPr>
          <w:rFonts w:ascii="inherit" w:hAnsi="inherit"/>
          <w:color w:val="444444"/>
          <w:shd w:val="clear" w:color="auto" w:fill="FFFFFF"/>
        </w:rPr>
        <w:t xml:space="preserve"> para que los disfrutaran los reyes dioses (</w:t>
      </w:r>
      <w:proofErr w:type="spellStart"/>
      <w:r>
        <w:rPr>
          <w:rStyle w:val="nfasis"/>
          <w:rFonts w:ascii="inherit" w:hAnsi="inherit"/>
          <w:color w:val="444444"/>
          <w:bdr w:val="none" w:sz="0" w:space="0" w:color="auto" w:frame="1"/>
        </w:rPr>
        <w:t>devaraja</w:t>
      </w:r>
      <w:proofErr w:type="spellEnd"/>
      <w:r>
        <w:rPr>
          <w:rFonts w:ascii="inherit" w:hAnsi="inherit"/>
          <w:color w:val="444444"/>
          <w:shd w:val="clear" w:color="auto" w:fill="FFFFFF"/>
        </w:rPr>
        <w:t xml:space="preserve">) jemeres, dormían sepultados bajo la selva camboyana. Hoy son visitados a diarios por cientos de turistas, y como consecuencia de ellos, las principales calles de </w:t>
      </w:r>
      <w:proofErr w:type="spellStart"/>
      <w:r>
        <w:rPr>
          <w:rFonts w:ascii="inherit" w:hAnsi="inherit"/>
          <w:color w:val="444444"/>
          <w:shd w:val="clear" w:color="auto" w:fill="FFFFFF"/>
        </w:rPr>
        <w:t>Siem</w:t>
      </w:r>
      <w:proofErr w:type="spellEnd"/>
      <w:r>
        <w:rPr>
          <w:rFonts w:ascii="inherit" w:hAnsi="inherit"/>
          <w:color w:val="444444"/>
          <w:shd w:val="clear" w:color="auto" w:fill="FFFFFF"/>
        </w:rPr>
        <w:t xml:space="preserve"> </w:t>
      </w:r>
      <w:proofErr w:type="spellStart"/>
      <w:r>
        <w:rPr>
          <w:rFonts w:ascii="inherit" w:hAnsi="inherit"/>
          <w:color w:val="444444"/>
          <w:shd w:val="clear" w:color="auto" w:fill="FFFFFF"/>
        </w:rPr>
        <w:t>Reap</w:t>
      </w:r>
      <w:proofErr w:type="spellEnd"/>
      <w:r>
        <w:rPr>
          <w:rFonts w:ascii="inherit" w:hAnsi="inherit"/>
          <w:color w:val="444444"/>
          <w:shd w:val="clear" w:color="auto" w:fill="FFFFFF"/>
        </w:rPr>
        <w:t xml:space="preserve"> se han llenado de reclamos para viajeros y mochileros, entre locales de masajes, tiendas de </w:t>
      </w:r>
      <w:r>
        <w:rPr>
          <w:rStyle w:val="nfasis"/>
          <w:rFonts w:ascii="inherit" w:hAnsi="inherit"/>
          <w:color w:val="444444"/>
          <w:bdr w:val="none" w:sz="0" w:space="0" w:color="auto" w:frame="1"/>
        </w:rPr>
        <w:t>souvenirs</w:t>
      </w:r>
      <w:r>
        <w:rPr>
          <w:rFonts w:ascii="inherit" w:hAnsi="inherit"/>
          <w:color w:val="444444"/>
          <w:shd w:val="clear" w:color="auto" w:fill="FFFFFF"/>
        </w:rPr>
        <w:t xml:space="preserve"> turísticos y ruidosos bares.</w:t>
      </w:r>
    </w:p>
    <w:p w:rsidR="004F439E" w:rsidRDefault="004F439E" w:rsidP="004F439E">
      <w:pPr>
        <w:jc w:val="both"/>
        <w:rPr>
          <w:rFonts w:ascii="inherit" w:hAnsi="inherit"/>
          <w:color w:val="444444"/>
          <w:shd w:val="clear" w:color="auto" w:fill="FFFFFF"/>
        </w:rPr>
      </w:pPr>
      <w:proofErr w:type="spellStart"/>
      <w:r>
        <w:rPr>
          <w:rFonts w:ascii="inherit" w:hAnsi="inherit"/>
          <w:color w:val="444444"/>
          <w:shd w:val="clear" w:color="auto" w:fill="FFFFFF"/>
        </w:rPr>
        <w:t>Angkor</w:t>
      </w:r>
      <w:proofErr w:type="spellEnd"/>
      <w:r>
        <w:rPr>
          <w:rFonts w:ascii="inherit" w:hAnsi="inherit"/>
          <w:color w:val="444444"/>
          <w:shd w:val="clear" w:color="auto" w:fill="FFFFFF"/>
        </w:rPr>
        <w:t xml:space="preserve"> daría para toda una vida descubriendo lugares mágicos, muchos de ellos prácticamente ocultos en la espesura de la jungla. Los imprescindibles, eso sí, son los más cercanos: </w:t>
      </w:r>
      <w:proofErr w:type="spellStart"/>
      <w:r>
        <w:rPr>
          <w:rStyle w:val="Textoennegrita"/>
          <w:rFonts w:ascii="inherit" w:hAnsi="inherit"/>
          <w:color w:val="444444"/>
          <w:bdr w:val="none" w:sz="0" w:space="0" w:color="auto" w:frame="1"/>
        </w:rPr>
        <w:t>Angkor</w:t>
      </w:r>
      <w:proofErr w:type="spellEnd"/>
      <w:r>
        <w:rPr>
          <w:rStyle w:val="Textoennegrita"/>
          <w:rFonts w:ascii="inherit" w:hAnsi="inherit"/>
          <w:color w:val="444444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inherit" w:hAnsi="inherit"/>
          <w:color w:val="444444"/>
          <w:bdr w:val="none" w:sz="0" w:space="0" w:color="auto" w:frame="1"/>
        </w:rPr>
        <w:t>Wat</w:t>
      </w:r>
      <w:proofErr w:type="spellEnd"/>
      <w:r>
        <w:rPr>
          <w:rStyle w:val="Textoennegrita"/>
          <w:rFonts w:ascii="inherit" w:hAnsi="inherit"/>
          <w:color w:val="444444"/>
          <w:bdr w:val="none" w:sz="0" w:space="0" w:color="auto" w:frame="1"/>
        </w:rPr>
        <w:t xml:space="preserve">, </w:t>
      </w:r>
      <w:proofErr w:type="spellStart"/>
      <w:r>
        <w:rPr>
          <w:rStyle w:val="Textoennegrita"/>
          <w:rFonts w:ascii="inherit" w:hAnsi="inherit"/>
          <w:color w:val="444444"/>
          <w:bdr w:val="none" w:sz="0" w:space="0" w:color="auto" w:frame="1"/>
        </w:rPr>
        <w:t>Angkor</w:t>
      </w:r>
      <w:proofErr w:type="spellEnd"/>
      <w:r>
        <w:rPr>
          <w:rStyle w:val="Textoennegrita"/>
          <w:rFonts w:ascii="inherit" w:hAnsi="inherit"/>
          <w:color w:val="444444"/>
          <w:bdr w:val="none" w:sz="0" w:space="0" w:color="auto" w:frame="1"/>
        </w:rPr>
        <w:t xml:space="preserve"> Thom, Bayón o </w:t>
      </w:r>
      <w:proofErr w:type="spellStart"/>
      <w:r>
        <w:rPr>
          <w:rStyle w:val="Textoennegrita"/>
          <w:rFonts w:ascii="inherit" w:hAnsi="inherit"/>
          <w:color w:val="444444"/>
          <w:bdr w:val="none" w:sz="0" w:space="0" w:color="auto" w:frame="1"/>
        </w:rPr>
        <w:t>Banteay</w:t>
      </w:r>
      <w:proofErr w:type="spellEnd"/>
      <w:r>
        <w:rPr>
          <w:rStyle w:val="Textoennegrita"/>
          <w:rFonts w:ascii="inherit" w:hAnsi="inherit"/>
          <w:color w:val="444444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inherit" w:hAnsi="inherit"/>
          <w:color w:val="444444"/>
          <w:bdr w:val="none" w:sz="0" w:space="0" w:color="auto" w:frame="1"/>
        </w:rPr>
        <w:t>Srei</w:t>
      </w:r>
      <w:proofErr w:type="spellEnd"/>
      <w:r>
        <w:rPr>
          <w:rFonts w:ascii="inherit" w:hAnsi="inherit"/>
          <w:color w:val="444444"/>
          <w:shd w:val="clear" w:color="auto" w:fill="FFFFFF"/>
        </w:rPr>
        <w:t xml:space="preserve">. Pero hay muchos más, como el lejano y misterioso </w:t>
      </w:r>
      <w:proofErr w:type="spellStart"/>
      <w:r>
        <w:rPr>
          <w:rStyle w:val="Textoennegrita"/>
          <w:rFonts w:ascii="inherit" w:hAnsi="inherit"/>
          <w:color w:val="444444"/>
          <w:bdr w:val="none" w:sz="0" w:space="0" w:color="auto" w:frame="1"/>
        </w:rPr>
        <w:t>Beng</w:t>
      </w:r>
      <w:proofErr w:type="spellEnd"/>
      <w:r>
        <w:rPr>
          <w:rStyle w:val="Textoennegrita"/>
          <w:rFonts w:ascii="inherit" w:hAnsi="inherit"/>
          <w:color w:val="444444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inherit" w:hAnsi="inherit"/>
          <w:color w:val="444444"/>
          <w:bdr w:val="none" w:sz="0" w:space="0" w:color="auto" w:frame="1"/>
        </w:rPr>
        <w:t>Mealea</w:t>
      </w:r>
      <w:proofErr w:type="spellEnd"/>
      <w:r>
        <w:rPr>
          <w:rFonts w:ascii="inherit" w:hAnsi="inherit"/>
          <w:color w:val="444444"/>
          <w:shd w:val="clear" w:color="auto" w:fill="FFFFFF"/>
        </w:rPr>
        <w:t xml:space="preserve">, a casi 70 kilómetros de los templos principales, o como </w:t>
      </w:r>
      <w:r>
        <w:rPr>
          <w:rStyle w:val="Textoennegrita"/>
          <w:rFonts w:ascii="inherit" w:hAnsi="inherit"/>
          <w:color w:val="444444"/>
          <w:bdr w:val="none" w:sz="0" w:space="0" w:color="auto" w:frame="1"/>
        </w:rPr>
        <w:t xml:space="preserve">Ta </w:t>
      </w:r>
      <w:proofErr w:type="spellStart"/>
      <w:r>
        <w:rPr>
          <w:rStyle w:val="Textoennegrita"/>
          <w:rFonts w:ascii="inherit" w:hAnsi="inherit"/>
          <w:color w:val="444444"/>
          <w:bdr w:val="none" w:sz="0" w:space="0" w:color="auto" w:frame="1"/>
        </w:rPr>
        <w:t>Prohm</w:t>
      </w:r>
      <w:proofErr w:type="spellEnd"/>
      <w:r>
        <w:rPr>
          <w:rStyle w:val="Textoennegrita"/>
          <w:rFonts w:ascii="inherit" w:hAnsi="inherit"/>
          <w:color w:val="444444"/>
          <w:bdr w:val="none" w:sz="0" w:space="0" w:color="auto" w:frame="1"/>
        </w:rPr>
        <w:t>, que fascinaría al mismísimo Indiana Jones</w:t>
      </w:r>
      <w:r>
        <w:rPr>
          <w:rFonts w:ascii="inherit" w:hAnsi="inherit"/>
          <w:color w:val="444444"/>
          <w:shd w:val="clear" w:color="auto" w:fill="FFFFFF"/>
        </w:rPr>
        <w:t xml:space="preserve">, entre otros muchos. Proponemos una breve guía práctica –con diccionario incluido– para saber moverse entre templos, junglas misteriosas y extrañas pirámides, más allá de </w:t>
      </w:r>
      <w:proofErr w:type="spellStart"/>
      <w:r>
        <w:rPr>
          <w:rFonts w:ascii="inherit" w:hAnsi="inherit"/>
          <w:color w:val="444444"/>
          <w:shd w:val="clear" w:color="auto" w:fill="FFFFFF"/>
        </w:rPr>
        <w:t>Angkor</w:t>
      </w:r>
      <w:proofErr w:type="spellEnd"/>
      <w:r>
        <w:rPr>
          <w:rFonts w:ascii="inherit" w:hAnsi="inherit"/>
          <w:color w:val="444444"/>
          <w:shd w:val="clear" w:color="auto" w:fill="FFFFFF"/>
        </w:rPr>
        <w:t>.</w:t>
      </w:r>
    </w:p>
    <w:p w:rsidR="004F439E" w:rsidRPr="004F439E" w:rsidRDefault="00207CA6" w:rsidP="004F439E">
      <w:pPr>
        <w:shd w:val="clear" w:color="auto" w:fill="FFFFFF"/>
        <w:spacing w:after="0" w:line="396" w:lineRule="auto"/>
        <w:rPr>
          <w:rFonts w:ascii="Benton Sans" w:eastAsia="Times New Roman" w:hAnsi="Benton Sans" w:cs="Arial"/>
          <w:color w:val="444444"/>
          <w:sz w:val="24"/>
          <w:szCs w:val="24"/>
          <w:lang w:val="es-ES" w:eastAsia="es-CL"/>
        </w:rPr>
      </w:pPr>
      <w:hyperlink r:id="rId6" w:history="1">
        <w:r w:rsidR="004F439E" w:rsidRPr="004F439E">
          <w:rPr>
            <w:rFonts w:ascii="Benton Sans" w:eastAsia="Times New Roman" w:hAnsi="Benton Sans" w:cs="Arial"/>
            <w:noProof/>
            <w:color w:val="E3A51A"/>
            <w:sz w:val="24"/>
            <w:szCs w:val="24"/>
            <w:bdr w:val="none" w:sz="0" w:space="0" w:color="auto" w:frame="1"/>
            <w:lang w:val="es-ES" w:eastAsia="es-CL"/>
          </w:rPr>
          <w:drawing>
            <wp:inline distT="0" distB="0" distL="0" distR="0" wp14:anchorId="093D6841" wp14:editId="0ECC3C81">
              <wp:extent cx="5876925" cy="3562350"/>
              <wp:effectExtent l="0" t="0" r="9525" b="0"/>
              <wp:docPr id="3" name="Imagen 3" descr="Turistas ante el templo de Angkor Wat, en Camboya.">
                <a:hlinkClick xmlns:a="http://schemas.openxmlformats.org/drawingml/2006/main" r:id="rId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Turistas ante el templo de Angkor Wat, en Camboya.">
                        <a:hlinkClick r:id="rId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876925" cy="3562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r w:rsidR="004F439E" w:rsidRPr="004F439E">
        <w:rPr>
          <w:rFonts w:ascii="Benton Sans" w:eastAsia="Times New Roman" w:hAnsi="Benton Sans" w:cs="Arial"/>
          <w:color w:val="444444"/>
          <w:sz w:val="24"/>
          <w:szCs w:val="24"/>
          <w:lang w:val="es-ES" w:eastAsia="es-CL"/>
        </w:rPr>
        <w:t xml:space="preserve">Turistas ante el templo de </w:t>
      </w:r>
      <w:proofErr w:type="spellStart"/>
      <w:r w:rsidR="004F439E" w:rsidRPr="004F439E">
        <w:rPr>
          <w:rFonts w:ascii="Benton Sans" w:eastAsia="Times New Roman" w:hAnsi="Benton Sans" w:cs="Arial"/>
          <w:color w:val="444444"/>
          <w:sz w:val="24"/>
          <w:szCs w:val="24"/>
          <w:lang w:val="es-ES" w:eastAsia="es-CL"/>
        </w:rPr>
        <w:t>Angkor</w:t>
      </w:r>
      <w:proofErr w:type="spellEnd"/>
      <w:r w:rsidR="004F439E" w:rsidRPr="004F439E">
        <w:rPr>
          <w:rFonts w:ascii="Benton Sans" w:eastAsia="Times New Roman" w:hAnsi="Benton Sans" w:cs="Arial"/>
          <w:color w:val="444444"/>
          <w:sz w:val="24"/>
          <w:szCs w:val="24"/>
          <w:lang w:val="es-ES" w:eastAsia="es-CL"/>
        </w:rPr>
        <w:t xml:space="preserve"> </w:t>
      </w:r>
      <w:proofErr w:type="spellStart"/>
      <w:r w:rsidR="004F439E" w:rsidRPr="004F439E">
        <w:rPr>
          <w:rFonts w:ascii="Benton Sans" w:eastAsia="Times New Roman" w:hAnsi="Benton Sans" w:cs="Arial"/>
          <w:color w:val="444444"/>
          <w:sz w:val="24"/>
          <w:szCs w:val="24"/>
          <w:lang w:val="es-ES" w:eastAsia="es-CL"/>
        </w:rPr>
        <w:t>Wat</w:t>
      </w:r>
      <w:proofErr w:type="spellEnd"/>
      <w:r w:rsidR="004F439E" w:rsidRPr="004F439E">
        <w:rPr>
          <w:rFonts w:ascii="Benton Sans" w:eastAsia="Times New Roman" w:hAnsi="Benton Sans" w:cs="Arial"/>
          <w:color w:val="444444"/>
          <w:sz w:val="24"/>
          <w:szCs w:val="24"/>
          <w:lang w:val="es-ES" w:eastAsia="es-CL"/>
        </w:rPr>
        <w:t xml:space="preserve">, en Camboya. </w:t>
      </w:r>
      <w:proofErr w:type="spellStart"/>
      <w:r w:rsidR="004F439E" w:rsidRPr="004F439E">
        <w:rPr>
          <w:rFonts w:ascii="Benton Sans" w:eastAsia="Times New Roman" w:hAnsi="Benton Sans" w:cs="Arial"/>
          <w:color w:val="444444"/>
          <w:sz w:val="24"/>
          <w:szCs w:val="24"/>
          <w:lang w:val="es-ES" w:eastAsia="es-CL"/>
        </w:rPr>
        <w:t>Boy</w:t>
      </w:r>
      <w:proofErr w:type="spellEnd"/>
      <w:r w:rsidR="004F439E" w:rsidRPr="004F439E">
        <w:rPr>
          <w:rFonts w:ascii="Benton Sans" w:eastAsia="Times New Roman" w:hAnsi="Benton Sans" w:cs="Arial"/>
          <w:color w:val="444444"/>
          <w:sz w:val="24"/>
          <w:szCs w:val="24"/>
          <w:lang w:val="es-ES" w:eastAsia="es-CL"/>
        </w:rPr>
        <w:t xml:space="preserve"> </w:t>
      </w:r>
      <w:proofErr w:type="spellStart"/>
      <w:r w:rsidR="004F439E" w:rsidRPr="004F439E">
        <w:rPr>
          <w:rFonts w:ascii="Benton Sans" w:eastAsia="Times New Roman" w:hAnsi="Benton Sans" w:cs="Arial"/>
          <w:color w:val="444444"/>
          <w:sz w:val="24"/>
          <w:szCs w:val="24"/>
          <w:lang w:val="es-ES" w:eastAsia="es-CL"/>
        </w:rPr>
        <w:t>Anupong</w:t>
      </w:r>
      <w:proofErr w:type="spellEnd"/>
      <w:r w:rsidR="004F439E" w:rsidRPr="004F439E">
        <w:rPr>
          <w:rFonts w:ascii="Benton Sans" w:eastAsia="Times New Roman" w:hAnsi="Benton Sans" w:cs="Arial"/>
          <w:color w:val="444444"/>
          <w:sz w:val="24"/>
          <w:szCs w:val="24"/>
          <w:lang w:val="es-ES" w:eastAsia="es-CL"/>
        </w:rPr>
        <w:t xml:space="preserve"> Getty</w:t>
      </w:r>
    </w:p>
    <w:sectPr w:rsidR="004F439E" w:rsidRPr="004F439E" w:rsidSect="00280ED9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Benton San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BC4A32"/>
    <w:multiLevelType w:val="multilevel"/>
    <w:tmpl w:val="48262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A01967"/>
    <w:multiLevelType w:val="multilevel"/>
    <w:tmpl w:val="58703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39E"/>
    <w:rsid w:val="00207CA6"/>
    <w:rsid w:val="00280ED9"/>
    <w:rsid w:val="004F439E"/>
    <w:rsid w:val="00A2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BE703"/>
  <w15:chartTrackingRefBased/>
  <w15:docId w15:val="{B4FF5E2B-E1C1-4CC4-B9B1-4EBE9664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to-texto">
    <w:name w:val="foto-texto"/>
    <w:basedOn w:val="Fuentedeprrafopredeter"/>
    <w:rsid w:val="004F439E"/>
  </w:style>
  <w:style w:type="character" w:customStyle="1" w:styleId="foto-autor">
    <w:name w:val="foto-autor"/>
    <w:basedOn w:val="Fuentedeprrafopredeter"/>
    <w:rsid w:val="004F439E"/>
  </w:style>
  <w:style w:type="character" w:styleId="Textoennegrita">
    <w:name w:val="Strong"/>
    <w:basedOn w:val="Fuentedeprrafopredeter"/>
    <w:uiPriority w:val="22"/>
    <w:qFormat/>
    <w:rsid w:val="004F439E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4F439E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4F43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9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5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2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58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9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68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07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34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45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76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10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2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62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65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4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9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92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0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5002995">
                  <w:marLeft w:val="0"/>
                  <w:marRight w:val="0"/>
                  <w:marTop w:val="225"/>
                  <w:marBottom w:val="225"/>
                  <w:divBdr>
                    <w:top w:val="dotted" w:sz="6" w:space="11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2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54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055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0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506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7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6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8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7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378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25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37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099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534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35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639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425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65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45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11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759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57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7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74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373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 González Parra</dc:creator>
  <cp:keywords/>
  <dc:description/>
  <cp:lastModifiedBy>Hernán González Parra</cp:lastModifiedBy>
  <cp:revision>2</cp:revision>
  <cp:lastPrinted>2019-03-18T02:19:00Z</cp:lastPrinted>
  <dcterms:created xsi:type="dcterms:W3CDTF">2019-02-21T02:07:00Z</dcterms:created>
  <dcterms:modified xsi:type="dcterms:W3CDTF">2019-03-18T02:24:00Z</dcterms:modified>
</cp:coreProperties>
</file>