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62" w:rsidRDefault="008D4062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-589915</wp:posOffset>
            </wp:positionV>
            <wp:extent cx="476250" cy="41910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062" w:rsidRDefault="008D4062" w:rsidP="008D4062">
      <w:pPr>
        <w:jc w:val="center"/>
        <w:rPr>
          <w:sz w:val="28"/>
          <w:szCs w:val="28"/>
          <w:u w:val="single"/>
        </w:rPr>
      </w:pPr>
      <w:r w:rsidRPr="008D4062">
        <w:rPr>
          <w:sz w:val="28"/>
          <w:szCs w:val="28"/>
          <w:u w:val="single"/>
        </w:rPr>
        <w:t xml:space="preserve">RESULTADOS </w:t>
      </w:r>
      <w:r w:rsidR="00815018">
        <w:rPr>
          <w:sz w:val="28"/>
          <w:szCs w:val="28"/>
          <w:u w:val="single"/>
        </w:rPr>
        <w:t>SIMCE DURANTE LOS AÑOS 1999-201</w:t>
      </w:r>
      <w:r w:rsidR="00BF3799">
        <w:rPr>
          <w:sz w:val="28"/>
          <w:szCs w:val="28"/>
          <w:u w:val="single"/>
        </w:rPr>
        <w:t>3</w:t>
      </w:r>
    </w:p>
    <w:p w:rsidR="008D4062" w:rsidRDefault="008D4062" w:rsidP="008D406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CUARTO AÑO BÁSICO</w:t>
      </w:r>
    </w:p>
    <w:tbl>
      <w:tblPr>
        <w:tblW w:w="8624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2525"/>
        <w:gridCol w:w="1174"/>
        <w:gridCol w:w="1174"/>
        <w:gridCol w:w="2073"/>
        <w:gridCol w:w="1678"/>
      </w:tblGrid>
      <w:tr w:rsidR="00D240CB" w:rsidRPr="008D4062" w:rsidTr="003B1A55">
        <w:trPr>
          <w:trHeight w:val="25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Compr. Del Medio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40CB" w:rsidRPr="008D4062" w:rsidTr="00D240CB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4º AÑO Básico 1999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40CB" w:rsidRPr="008D4062" w:rsidTr="00D240CB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4º AÑO Básico 2002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294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40CB" w:rsidRPr="008D4062" w:rsidTr="00D240CB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4º AÑO Básico 2005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40CB" w:rsidRPr="008D4062" w:rsidTr="00D240CB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4º AÑO Básico 2006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269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295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40CB" w:rsidRPr="008D4062" w:rsidTr="00D240CB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4º AÑO Básico 2007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261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40CB" w:rsidRPr="008D4062" w:rsidTr="00D240CB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40CB" w:rsidRPr="008D4062" w:rsidTr="00D240CB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4º AÑO Básico 2009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D24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    </w:t>
            </w: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295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(Ciencias 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0CB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40CB" w:rsidRPr="008D4062" w:rsidTr="00D240CB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3861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4º AÑO Básico 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386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386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D24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           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0CB" w:rsidRDefault="00D240CB" w:rsidP="00386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 ( Historia)</w:t>
            </w:r>
          </w:p>
        </w:tc>
      </w:tr>
      <w:tr w:rsidR="00D240CB" w:rsidRPr="008D4062" w:rsidTr="00D240CB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4º AÑO Básico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357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90 (Ciencias 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0CB" w:rsidRDefault="00D240CB" w:rsidP="00357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40CB" w:rsidRPr="008D4062" w:rsidTr="00D240CB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4562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4º AÑO Básico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456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456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D24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       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0CB" w:rsidRDefault="00D240CB" w:rsidP="00456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79 (Historia)</w:t>
            </w:r>
          </w:p>
        </w:tc>
      </w:tr>
      <w:tr w:rsidR="00D240CB" w:rsidRPr="008D4062" w:rsidTr="00D240CB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C07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4º AÑO Básico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C07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C07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269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CB" w:rsidRPr="008D4062" w:rsidRDefault="00D240CB" w:rsidP="00D24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    </w:t>
            </w: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72 (Ciencias)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0CB" w:rsidRDefault="00D240CB" w:rsidP="00FE3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:rsidR="008D4062" w:rsidRDefault="008D4062" w:rsidP="008D4062">
      <w:pPr>
        <w:jc w:val="center"/>
        <w:rPr>
          <w:sz w:val="28"/>
          <w:szCs w:val="28"/>
          <w:u w:val="single"/>
        </w:rPr>
      </w:pPr>
    </w:p>
    <w:p w:rsidR="00535F2A" w:rsidRDefault="00535F2A" w:rsidP="008D406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Tendencia de los puntajes promedio 4º año básico</w:t>
      </w:r>
    </w:p>
    <w:p w:rsidR="00D240CB" w:rsidRPr="00D240CB" w:rsidRDefault="00D240CB" w:rsidP="00D240CB">
      <w:pPr>
        <w:rPr>
          <w:b/>
          <w:sz w:val="28"/>
          <w:szCs w:val="28"/>
          <w:u w:val="single"/>
        </w:rPr>
      </w:pPr>
      <w:r w:rsidRPr="00D240CB">
        <w:rPr>
          <w:b/>
          <w:sz w:val="28"/>
          <w:szCs w:val="28"/>
          <w:u w:val="single"/>
        </w:rPr>
        <w:t>1.Matemática:</w:t>
      </w:r>
    </w:p>
    <w:p w:rsidR="00535F2A" w:rsidRPr="002358A0" w:rsidRDefault="00BF3799" w:rsidP="00535F2A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6D06C2" w:rsidRPr="006D06C2">
        <w:rPr>
          <w:sz w:val="28"/>
          <w:szCs w:val="28"/>
        </w:rPr>
        <w:t>ste gráfico  presenta la evolución de l</w:t>
      </w:r>
      <w:r w:rsidR="006D06C2">
        <w:rPr>
          <w:sz w:val="28"/>
          <w:szCs w:val="28"/>
        </w:rPr>
        <w:t xml:space="preserve">os puntajes promedio </w:t>
      </w:r>
      <w:r w:rsidR="002358A0">
        <w:rPr>
          <w:sz w:val="28"/>
          <w:szCs w:val="28"/>
        </w:rPr>
        <w:t>del establecimiento en Matemática, desde el año 1999  a 2013.</w:t>
      </w:r>
    </w:p>
    <w:p w:rsidR="00535F2A" w:rsidRDefault="00535F2A" w:rsidP="008D4062">
      <w:pPr>
        <w:jc w:val="center"/>
        <w:rPr>
          <w:sz w:val="28"/>
          <w:szCs w:val="28"/>
          <w:u w:val="single"/>
        </w:rPr>
      </w:pPr>
    </w:p>
    <w:p w:rsidR="00136178" w:rsidRDefault="00B32577" w:rsidP="008D4062">
      <w:pPr>
        <w:jc w:val="center"/>
        <w:rPr>
          <w:sz w:val="28"/>
          <w:szCs w:val="28"/>
          <w:u w:val="single"/>
        </w:rPr>
      </w:pPr>
      <w:r w:rsidRPr="00B32577">
        <w:rPr>
          <w:noProof/>
          <w:sz w:val="28"/>
          <w:szCs w:val="28"/>
          <w:u w:val="single"/>
          <w:lang w:eastAsia="es-CL"/>
        </w:rPr>
        <w:drawing>
          <wp:inline distT="0" distB="0" distL="0" distR="0">
            <wp:extent cx="5686425" cy="2886075"/>
            <wp:effectExtent l="19050" t="0" r="9525" b="0"/>
            <wp:docPr id="5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4062" w:rsidRDefault="008D4062" w:rsidP="00F658DA">
      <w:pPr>
        <w:jc w:val="center"/>
        <w:rPr>
          <w:sz w:val="28"/>
          <w:szCs w:val="28"/>
          <w:u w:val="single"/>
        </w:rPr>
      </w:pPr>
    </w:p>
    <w:p w:rsidR="00EA4A88" w:rsidRDefault="00EA4A88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2358A0">
      <w:pPr>
        <w:rPr>
          <w:rFonts w:ascii="Arial" w:hAnsi="Arial" w:cs="Arial"/>
          <w:color w:val="666666"/>
          <w:sz w:val="17"/>
          <w:szCs w:val="17"/>
          <w:shd w:val="clear" w:color="auto" w:fill="FFFFFF"/>
        </w:rPr>
      </w:pPr>
    </w:p>
    <w:p w:rsidR="00D240CB" w:rsidRDefault="00D240CB" w:rsidP="00D240CB">
      <w:pPr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D240CB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2. Lenguaje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:</w:t>
      </w:r>
    </w:p>
    <w:p w:rsidR="002358A0" w:rsidRPr="002358A0" w:rsidRDefault="004D3CF3" w:rsidP="002358A0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Este g</w:t>
      </w:r>
      <w:r w:rsidR="002358A0"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ráfico  presenta la evolución de los puntajes </w:t>
      </w:r>
      <w:r w:rsid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promedio del establecimiento en </w:t>
      </w:r>
      <w:r w:rsidR="002358A0"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Comprensión de Lectura, desde el año 2009 a 2013.</w:t>
      </w:r>
    </w:p>
    <w:p w:rsidR="002358A0" w:rsidRPr="00D240CB" w:rsidRDefault="002358A0" w:rsidP="00D240CB">
      <w:pPr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D240CB" w:rsidRDefault="00906560" w:rsidP="00F658DA">
      <w:pPr>
        <w:jc w:val="center"/>
        <w:rPr>
          <w:sz w:val="28"/>
          <w:szCs w:val="28"/>
          <w:u w:val="single"/>
        </w:rPr>
      </w:pPr>
      <w:r w:rsidRPr="00906560">
        <w:rPr>
          <w:noProof/>
          <w:sz w:val="28"/>
          <w:szCs w:val="28"/>
          <w:u w:val="single"/>
          <w:lang w:eastAsia="es-CL"/>
        </w:rPr>
        <w:drawing>
          <wp:inline distT="0" distB="0" distL="0" distR="0">
            <wp:extent cx="5591175" cy="2886075"/>
            <wp:effectExtent l="19050" t="0" r="9525" b="0"/>
            <wp:docPr id="6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2008B4" w:rsidRPr="006155B3" w:rsidRDefault="00B32577" w:rsidP="00B32577">
      <w:pPr>
        <w:rPr>
          <w:b/>
          <w:sz w:val="28"/>
          <w:szCs w:val="28"/>
          <w:u w:val="single"/>
        </w:rPr>
      </w:pPr>
      <w:r w:rsidRPr="006155B3">
        <w:rPr>
          <w:b/>
          <w:sz w:val="28"/>
          <w:szCs w:val="28"/>
          <w:u w:val="single"/>
        </w:rPr>
        <w:t>3. Ciencias Naturales</w:t>
      </w:r>
      <w:r w:rsidR="002008B4" w:rsidRPr="006155B3">
        <w:rPr>
          <w:b/>
          <w:sz w:val="28"/>
          <w:szCs w:val="28"/>
          <w:u w:val="single"/>
        </w:rPr>
        <w:t>:</w:t>
      </w:r>
    </w:p>
    <w:p w:rsidR="002008B4" w:rsidRPr="002358A0" w:rsidRDefault="002008B4" w:rsidP="002008B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Este g</w:t>
      </w:r>
      <w:r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ráfico  presenta la evolución de los puntajes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promedio del establecimiento en Ciencias Naturales</w:t>
      </w:r>
      <w:r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desde el año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1999</w:t>
      </w:r>
      <w:r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2013.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En este gráfico se consideró los  puntajes del año 1999 hasta  el 2007 cuando Ciencias Naturales se encontraba dentro de la asignatura de Comprensión del Medio Natural ,Social y Cultural.</w:t>
      </w: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D240CB" w:rsidRDefault="00906560" w:rsidP="00F658DA">
      <w:pPr>
        <w:jc w:val="center"/>
        <w:rPr>
          <w:sz w:val="28"/>
          <w:szCs w:val="28"/>
          <w:u w:val="single"/>
        </w:rPr>
      </w:pPr>
      <w:r w:rsidRPr="00906560">
        <w:rPr>
          <w:noProof/>
          <w:sz w:val="28"/>
          <w:szCs w:val="28"/>
          <w:u w:val="single"/>
          <w:lang w:eastAsia="es-CL"/>
        </w:rPr>
        <w:drawing>
          <wp:inline distT="0" distB="0" distL="0" distR="0">
            <wp:extent cx="5457825" cy="2838450"/>
            <wp:effectExtent l="19050" t="0" r="9525" b="0"/>
            <wp:docPr id="8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08B4" w:rsidRDefault="002008B4" w:rsidP="00F658DA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2008B4" w:rsidRDefault="002008B4" w:rsidP="00F658DA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2008B4" w:rsidRDefault="002008B4" w:rsidP="00F658DA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2008B4" w:rsidRDefault="002008B4" w:rsidP="00F658DA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155B3" w:rsidRDefault="006155B3" w:rsidP="002008B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2008B4" w:rsidRDefault="002008B4" w:rsidP="002008B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2008B4" w:rsidRDefault="002008B4" w:rsidP="002008B4">
      <w:pPr>
        <w:rPr>
          <w:sz w:val="28"/>
          <w:szCs w:val="28"/>
          <w:u w:val="single"/>
        </w:rPr>
      </w:pPr>
    </w:p>
    <w:p w:rsidR="002008B4" w:rsidRDefault="006155B3" w:rsidP="006155B3">
      <w:pPr>
        <w:rPr>
          <w:b/>
          <w:sz w:val="28"/>
          <w:szCs w:val="28"/>
          <w:u w:val="single"/>
        </w:rPr>
      </w:pPr>
      <w:r w:rsidRPr="006155B3">
        <w:rPr>
          <w:b/>
          <w:sz w:val="28"/>
          <w:szCs w:val="28"/>
          <w:u w:val="single"/>
        </w:rPr>
        <w:t>´4. Historia y Geografía:</w:t>
      </w:r>
    </w:p>
    <w:p w:rsidR="004D3CF3" w:rsidRPr="002358A0" w:rsidRDefault="004D3CF3" w:rsidP="004D3CF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Este g</w:t>
      </w:r>
      <w:r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ráfico  presenta la evolución de los puntajes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promedio del establecimiento en Historia y Geografía</w:t>
      </w:r>
      <w:r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desde el año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1999</w:t>
      </w:r>
      <w:r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2013.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En este gráfico se consideró los  puntajes del año 1999 hasta  el 2007 cuando Historia  se encontraba dentro de la asignatura de Comprensión del Medio Natural ,Social y Cultural.</w:t>
      </w:r>
    </w:p>
    <w:p w:rsidR="004D3CF3" w:rsidRDefault="004D3CF3" w:rsidP="006155B3">
      <w:pPr>
        <w:rPr>
          <w:b/>
          <w:sz w:val="28"/>
          <w:szCs w:val="28"/>
          <w:u w:val="single"/>
        </w:rPr>
      </w:pPr>
    </w:p>
    <w:p w:rsidR="004D3CF3" w:rsidRDefault="004D3CF3" w:rsidP="006155B3">
      <w:pPr>
        <w:rPr>
          <w:b/>
          <w:sz w:val="28"/>
          <w:szCs w:val="28"/>
          <w:u w:val="single"/>
        </w:rPr>
      </w:pPr>
    </w:p>
    <w:p w:rsidR="004D3CF3" w:rsidRPr="006155B3" w:rsidRDefault="004D3CF3" w:rsidP="006155B3">
      <w:pPr>
        <w:rPr>
          <w:b/>
          <w:sz w:val="28"/>
          <w:szCs w:val="28"/>
          <w:u w:val="single"/>
        </w:rPr>
      </w:pPr>
      <w:r w:rsidRPr="004D3CF3">
        <w:rPr>
          <w:b/>
          <w:noProof/>
          <w:sz w:val="28"/>
          <w:szCs w:val="28"/>
          <w:u w:val="single"/>
          <w:lang w:eastAsia="es-CL"/>
        </w:rPr>
        <w:drawing>
          <wp:inline distT="0" distB="0" distL="0" distR="0">
            <wp:extent cx="5362575" cy="2790825"/>
            <wp:effectExtent l="19050" t="0" r="9525" b="0"/>
            <wp:docPr id="10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1A55" w:rsidRDefault="004D3CF3" w:rsidP="003B1A5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3B1A55">
        <w:rPr>
          <w:sz w:val="28"/>
          <w:szCs w:val="28"/>
          <w:u w:val="single"/>
        </w:rPr>
        <w:lastRenderedPageBreak/>
        <w:t>SEGUNDO AÑO BÁSICO</w:t>
      </w:r>
    </w:p>
    <w:tbl>
      <w:tblPr>
        <w:tblW w:w="3977" w:type="dxa"/>
        <w:jc w:val="center"/>
        <w:tblInd w:w="354" w:type="dxa"/>
        <w:tblCellMar>
          <w:left w:w="70" w:type="dxa"/>
          <w:right w:w="70" w:type="dxa"/>
        </w:tblCellMar>
        <w:tblLook w:val="04A0"/>
      </w:tblPr>
      <w:tblGrid>
        <w:gridCol w:w="2525"/>
        <w:gridCol w:w="1452"/>
      </w:tblGrid>
      <w:tr w:rsidR="003B1A55" w:rsidRPr="008D4062" w:rsidTr="003B1A55">
        <w:trPr>
          <w:trHeight w:val="25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:rsidR="003B1A55" w:rsidRDefault="003B1A55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3B1A55" w:rsidRDefault="003B1A55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Curso</w:t>
            </w:r>
          </w:p>
          <w:p w:rsidR="003B1A55" w:rsidRPr="008D4062" w:rsidRDefault="003B1A55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3B1A55" w:rsidRPr="008D4062" w:rsidRDefault="003B1A55" w:rsidP="003B1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</w:tr>
      <w:tr w:rsidR="003B1A55" w:rsidRPr="008D4062" w:rsidTr="003B1A55">
        <w:trPr>
          <w:trHeight w:val="87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55" w:rsidRDefault="003B1A55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3B1A55" w:rsidRDefault="003B1A55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º AÑO Básico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2012</w:t>
            </w:r>
          </w:p>
          <w:p w:rsidR="003B1A55" w:rsidRPr="008D4062" w:rsidRDefault="003B1A55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55" w:rsidRPr="008D4062" w:rsidRDefault="003B1A55" w:rsidP="003B1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264</w:t>
            </w:r>
          </w:p>
        </w:tc>
      </w:tr>
      <w:tr w:rsidR="003B1A55" w:rsidRPr="008D4062" w:rsidTr="003B1A55">
        <w:trPr>
          <w:trHeight w:val="255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A55" w:rsidRDefault="003B1A55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3B1A55" w:rsidRDefault="003B1A55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º AÑO Básico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  <w:p w:rsidR="003B1A55" w:rsidRPr="008D4062" w:rsidRDefault="003B1A55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55" w:rsidRPr="008D4062" w:rsidRDefault="003B1A55" w:rsidP="003B1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262</w:t>
            </w:r>
          </w:p>
        </w:tc>
      </w:tr>
    </w:tbl>
    <w:p w:rsidR="004D3CF3" w:rsidRDefault="004D3CF3">
      <w:pPr>
        <w:rPr>
          <w:sz w:val="28"/>
          <w:szCs w:val="28"/>
          <w:u w:val="single"/>
        </w:rPr>
      </w:pPr>
    </w:p>
    <w:p w:rsidR="00452B09" w:rsidRDefault="00452B09" w:rsidP="00452B09">
      <w:pPr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D240CB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2. Lenguaje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:</w:t>
      </w:r>
    </w:p>
    <w:p w:rsidR="00452B09" w:rsidRPr="002358A0" w:rsidRDefault="00452B09" w:rsidP="00452B0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Este g</w:t>
      </w:r>
      <w:r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ráfico  presenta la evolución de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los puntajes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promedio del establecimiento en </w:t>
      </w:r>
      <w:r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Comprensión de Lectura, desde el año 2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012</w:t>
      </w:r>
      <w:r w:rsidRPr="002358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2013.</w:t>
      </w:r>
    </w:p>
    <w:p w:rsidR="00452B09" w:rsidRDefault="00452B09">
      <w:pPr>
        <w:rPr>
          <w:sz w:val="28"/>
          <w:szCs w:val="28"/>
          <w:u w:val="single"/>
        </w:rPr>
      </w:pPr>
    </w:p>
    <w:p w:rsidR="002008B4" w:rsidRDefault="003B1A55" w:rsidP="00F658DA">
      <w:pPr>
        <w:jc w:val="center"/>
        <w:rPr>
          <w:sz w:val="28"/>
          <w:szCs w:val="28"/>
          <w:u w:val="single"/>
        </w:rPr>
      </w:pPr>
      <w:r w:rsidRPr="003B1A55">
        <w:rPr>
          <w:sz w:val="28"/>
          <w:szCs w:val="28"/>
          <w:u w:val="single"/>
        </w:rPr>
        <w:drawing>
          <wp:inline distT="0" distB="0" distL="0" distR="0">
            <wp:extent cx="5012055" cy="2790825"/>
            <wp:effectExtent l="19050" t="0" r="1714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34C3" w:rsidRDefault="009734C3" w:rsidP="00F658DA">
      <w:pPr>
        <w:jc w:val="center"/>
        <w:rPr>
          <w:sz w:val="28"/>
          <w:szCs w:val="28"/>
          <w:u w:val="single"/>
        </w:rPr>
      </w:pPr>
    </w:p>
    <w:p w:rsidR="009734C3" w:rsidRDefault="009734C3" w:rsidP="00F658DA">
      <w:pPr>
        <w:jc w:val="center"/>
        <w:rPr>
          <w:sz w:val="28"/>
          <w:szCs w:val="28"/>
          <w:u w:val="single"/>
        </w:rPr>
      </w:pPr>
    </w:p>
    <w:p w:rsidR="009734C3" w:rsidRDefault="009734C3" w:rsidP="00F658DA">
      <w:pPr>
        <w:jc w:val="center"/>
        <w:rPr>
          <w:sz w:val="28"/>
          <w:szCs w:val="28"/>
          <w:u w:val="single"/>
        </w:rPr>
      </w:pPr>
    </w:p>
    <w:p w:rsidR="00452B09" w:rsidRDefault="00452B09" w:rsidP="00F658D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SEXTO AÑO BÁSICO</w:t>
      </w:r>
    </w:p>
    <w:p w:rsidR="009734C3" w:rsidRDefault="009734C3" w:rsidP="00F658DA">
      <w:pPr>
        <w:jc w:val="center"/>
        <w:rPr>
          <w:sz w:val="28"/>
          <w:szCs w:val="28"/>
          <w:u w:val="single"/>
        </w:rPr>
      </w:pPr>
    </w:p>
    <w:tbl>
      <w:tblPr>
        <w:tblW w:w="5429" w:type="dxa"/>
        <w:jc w:val="center"/>
        <w:tblInd w:w="354" w:type="dxa"/>
        <w:tblCellMar>
          <w:left w:w="70" w:type="dxa"/>
          <w:right w:w="70" w:type="dxa"/>
        </w:tblCellMar>
        <w:tblLook w:val="04A0"/>
      </w:tblPr>
      <w:tblGrid>
        <w:gridCol w:w="2525"/>
        <w:gridCol w:w="1452"/>
        <w:gridCol w:w="1452"/>
      </w:tblGrid>
      <w:tr w:rsidR="00452B09" w:rsidRPr="008D4062" w:rsidTr="00452B09">
        <w:trPr>
          <w:trHeight w:val="25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:rsidR="00452B09" w:rsidRDefault="00452B09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452B09" w:rsidRDefault="00452B09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Curso</w:t>
            </w:r>
          </w:p>
          <w:p w:rsidR="00452B09" w:rsidRPr="008D4062" w:rsidRDefault="00452B09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452B09" w:rsidRPr="008D4062" w:rsidRDefault="00452B09" w:rsidP="00600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452B09" w:rsidRDefault="00452B09" w:rsidP="00452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452B09" w:rsidRPr="008D4062" w:rsidRDefault="00452B09" w:rsidP="00452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</w:tr>
      <w:tr w:rsidR="00452B09" w:rsidRPr="008D4062" w:rsidTr="00452B09">
        <w:trPr>
          <w:trHeight w:val="87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09" w:rsidRDefault="00452B09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452B09" w:rsidRDefault="00452B09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6º año básico</w:t>
            </w:r>
          </w:p>
          <w:p w:rsidR="00452B09" w:rsidRPr="008D4062" w:rsidRDefault="00452B09" w:rsidP="00600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B09" w:rsidRPr="008D4062" w:rsidRDefault="00452B09" w:rsidP="00600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B09" w:rsidRDefault="00452B09" w:rsidP="00600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452B09" w:rsidRDefault="00452B09" w:rsidP="00600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452B09" w:rsidRDefault="00452B09" w:rsidP="00600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302</w:t>
            </w:r>
          </w:p>
        </w:tc>
      </w:tr>
    </w:tbl>
    <w:p w:rsidR="004D3CF3" w:rsidRDefault="004D3CF3" w:rsidP="00F658DA">
      <w:pPr>
        <w:jc w:val="center"/>
        <w:rPr>
          <w:sz w:val="28"/>
          <w:szCs w:val="28"/>
          <w:u w:val="single"/>
        </w:rPr>
      </w:pPr>
    </w:p>
    <w:p w:rsidR="00452B09" w:rsidRDefault="00452B09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D240CB" w:rsidRDefault="00D240CB" w:rsidP="00F658DA">
      <w:pPr>
        <w:jc w:val="center"/>
        <w:rPr>
          <w:sz w:val="28"/>
          <w:szCs w:val="28"/>
          <w:u w:val="single"/>
        </w:rPr>
      </w:pPr>
    </w:p>
    <w:p w:rsidR="00EA4A88" w:rsidRDefault="00EA4A88" w:rsidP="00F658DA">
      <w:pPr>
        <w:jc w:val="center"/>
        <w:rPr>
          <w:sz w:val="28"/>
          <w:szCs w:val="28"/>
          <w:u w:val="single"/>
        </w:rPr>
      </w:pPr>
    </w:p>
    <w:p w:rsidR="00EB7925" w:rsidRDefault="00EB7925" w:rsidP="00EB7925">
      <w:pPr>
        <w:rPr>
          <w:sz w:val="28"/>
          <w:szCs w:val="28"/>
          <w:u w:val="single"/>
        </w:rPr>
      </w:pPr>
    </w:p>
    <w:p w:rsidR="00EB7925" w:rsidRDefault="00EB7925" w:rsidP="00EB7925">
      <w:pPr>
        <w:rPr>
          <w:sz w:val="28"/>
          <w:szCs w:val="28"/>
          <w:u w:val="single"/>
        </w:rPr>
      </w:pPr>
    </w:p>
    <w:p w:rsidR="00EA4A88" w:rsidRDefault="00EA4A88" w:rsidP="00F658DA">
      <w:pPr>
        <w:jc w:val="center"/>
        <w:rPr>
          <w:sz w:val="28"/>
          <w:szCs w:val="28"/>
          <w:u w:val="single"/>
        </w:rPr>
      </w:pPr>
    </w:p>
    <w:p w:rsidR="00EA4A88" w:rsidRDefault="00EA4A88" w:rsidP="00F658DA">
      <w:pPr>
        <w:jc w:val="center"/>
        <w:rPr>
          <w:sz w:val="28"/>
          <w:szCs w:val="28"/>
          <w:u w:val="single"/>
        </w:rPr>
      </w:pPr>
    </w:p>
    <w:p w:rsidR="00CF5236" w:rsidRDefault="00CF5236" w:rsidP="00F658DA">
      <w:pPr>
        <w:jc w:val="center"/>
        <w:rPr>
          <w:sz w:val="28"/>
          <w:szCs w:val="28"/>
          <w:u w:val="single"/>
        </w:rPr>
      </w:pPr>
    </w:p>
    <w:p w:rsidR="00EA4A88" w:rsidRDefault="00EA4A88" w:rsidP="003B1A55">
      <w:pPr>
        <w:rPr>
          <w:sz w:val="28"/>
          <w:szCs w:val="28"/>
          <w:u w:val="single"/>
        </w:rPr>
      </w:pPr>
    </w:p>
    <w:p w:rsidR="00EA4A88" w:rsidRDefault="00EA4A88" w:rsidP="00F658DA">
      <w:pPr>
        <w:jc w:val="center"/>
        <w:rPr>
          <w:sz w:val="28"/>
          <w:szCs w:val="28"/>
          <w:u w:val="single"/>
        </w:rPr>
      </w:pPr>
    </w:p>
    <w:tbl>
      <w:tblPr>
        <w:tblW w:w="89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27"/>
        <w:gridCol w:w="1559"/>
        <w:gridCol w:w="1701"/>
        <w:gridCol w:w="1469"/>
        <w:gridCol w:w="2136"/>
      </w:tblGrid>
      <w:tr w:rsidR="008D4062" w:rsidRPr="008D4062" w:rsidTr="008D4062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62" w:rsidRDefault="008D4062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EA4A88" w:rsidRDefault="00EA4A88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EA4A88" w:rsidRDefault="00EA4A88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EA4A88" w:rsidRDefault="00EA4A88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EA4A88" w:rsidRPr="008D4062" w:rsidRDefault="00EA4A88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88" w:rsidRDefault="00EA4A88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8D4062" w:rsidRDefault="008D4062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8D4062" w:rsidRPr="008D4062" w:rsidRDefault="008D4062" w:rsidP="008D406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8"/>
                <w:szCs w:val="28"/>
                <w:lang w:eastAsia="es-CL"/>
              </w:rPr>
              <w:t>Octavo Año Básico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8D4062" w:rsidRPr="008D4062" w:rsidTr="008D4062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Cien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ci</w:t>
            </w: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as Naturales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Sociedad-Historia</w:t>
            </w:r>
          </w:p>
        </w:tc>
      </w:tr>
      <w:tr w:rsidR="008D4062" w:rsidRPr="008D4062" w:rsidTr="008D4062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8º AÑO Básico 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287</w:t>
            </w:r>
          </w:p>
        </w:tc>
      </w:tr>
      <w:tr w:rsidR="008D4062" w:rsidRPr="008D4062" w:rsidTr="008D4062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8º AÑO Básico 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298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284</w:t>
            </w:r>
          </w:p>
        </w:tc>
      </w:tr>
      <w:tr w:rsidR="008D4062" w:rsidRPr="008D4062" w:rsidTr="008D4062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8º AÑO Básico 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62" w:rsidRPr="008D4062" w:rsidRDefault="008D4062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271</w:t>
            </w:r>
          </w:p>
        </w:tc>
      </w:tr>
      <w:tr w:rsidR="00815018" w:rsidRPr="008D4062" w:rsidTr="008D4062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18" w:rsidRPr="008D4062" w:rsidRDefault="00815018" w:rsidP="003861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8º AÑO Básico 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18" w:rsidRPr="008D4062" w:rsidRDefault="00815018" w:rsidP="00386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18" w:rsidRPr="008D4062" w:rsidRDefault="00815018" w:rsidP="00386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18" w:rsidRPr="008D4062" w:rsidRDefault="00815018" w:rsidP="00386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293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18" w:rsidRPr="008D4062" w:rsidRDefault="00815018" w:rsidP="00386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271</w:t>
            </w:r>
          </w:p>
        </w:tc>
      </w:tr>
      <w:tr w:rsidR="00815018" w:rsidRPr="008D4062" w:rsidTr="008D4062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18" w:rsidRPr="008D4062" w:rsidRDefault="00815018" w:rsidP="008D4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8º AÑO Básico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18" w:rsidRPr="008D4062" w:rsidRDefault="00815018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18" w:rsidRPr="008D4062" w:rsidRDefault="00815018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18" w:rsidRPr="008D4062" w:rsidRDefault="00815018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302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18" w:rsidRPr="008D4062" w:rsidRDefault="00815018" w:rsidP="008D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D406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99</w:t>
            </w:r>
          </w:p>
        </w:tc>
      </w:tr>
    </w:tbl>
    <w:p w:rsidR="008D4062" w:rsidRDefault="008D4062" w:rsidP="000E18D2">
      <w:pPr>
        <w:rPr>
          <w:sz w:val="28"/>
          <w:szCs w:val="28"/>
          <w:u w:val="single"/>
        </w:rPr>
      </w:pPr>
    </w:p>
    <w:p w:rsidR="00F658DA" w:rsidRDefault="00A133D7" w:rsidP="008D4062">
      <w:pPr>
        <w:jc w:val="center"/>
        <w:rPr>
          <w:sz w:val="28"/>
          <w:szCs w:val="28"/>
          <w:u w:val="single"/>
        </w:rPr>
      </w:pPr>
      <w:r w:rsidRPr="00F658DA">
        <w:rPr>
          <w:noProof/>
          <w:sz w:val="28"/>
          <w:szCs w:val="28"/>
          <w:u w:val="single"/>
          <w:lang w:eastAsia="es-CL"/>
        </w:rPr>
        <w:drawing>
          <wp:inline distT="0" distB="0" distL="0" distR="0">
            <wp:extent cx="5519420" cy="2895600"/>
            <wp:effectExtent l="19050" t="0" r="2413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33D7" w:rsidRDefault="00A133D7" w:rsidP="008D4062">
      <w:pPr>
        <w:jc w:val="center"/>
        <w:rPr>
          <w:sz w:val="28"/>
          <w:szCs w:val="28"/>
          <w:u w:val="single"/>
        </w:rPr>
      </w:pPr>
    </w:p>
    <w:p w:rsidR="00A133D7" w:rsidRDefault="00E90497" w:rsidP="008D406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.45pt;margin-top:-10.45pt;width:402.75pt;height:74.25pt;z-index:251659264" strokecolor="white [3212]">
            <v:textbox>
              <w:txbxContent>
                <w:p w:rsidR="00A133D7" w:rsidRPr="002E647A" w:rsidRDefault="00A133D7" w:rsidP="00A133D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E647A">
                    <w:rPr>
                      <w:b/>
                      <w:sz w:val="32"/>
                      <w:szCs w:val="32"/>
                    </w:rPr>
                    <w:t>RESULTADOS SIMCE 2001-2010</w:t>
                  </w:r>
                </w:p>
                <w:p w:rsidR="00A133D7" w:rsidRPr="002E647A" w:rsidRDefault="00A133D7" w:rsidP="00A133D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E647A">
                    <w:rPr>
                      <w:b/>
                      <w:sz w:val="32"/>
                      <w:szCs w:val="32"/>
                    </w:rPr>
                    <w:t>SIMCE 2º MEDIO</w:t>
                  </w:r>
                </w:p>
              </w:txbxContent>
            </v:textbox>
          </v:shape>
        </w:pict>
      </w:r>
    </w:p>
    <w:p w:rsidR="00A133D7" w:rsidRDefault="00A133D7" w:rsidP="008D4062">
      <w:pPr>
        <w:jc w:val="center"/>
        <w:rPr>
          <w:sz w:val="28"/>
          <w:szCs w:val="28"/>
          <w:u w:val="single"/>
        </w:rPr>
      </w:pPr>
    </w:p>
    <w:tbl>
      <w:tblPr>
        <w:tblpPr w:leftFromText="141" w:rightFromText="141" w:vertAnchor="page" w:horzAnchor="margin" w:tblpXSpec="center" w:tblpY="3526"/>
        <w:tblW w:w="4370" w:type="dxa"/>
        <w:tblCellMar>
          <w:left w:w="70" w:type="dxa"/>
          <w:right w:w="70" w:type="dxa"/>
        </w:tblCellMar>
        <w:tblLook w:val="04A0"/>
      </w:tblPr>
      <w:tblGrid>
        <w:gridCol w:w="1940"/>
        <w:gridCol w:w="1230"/>
        <w:gridCol w:w="1200"/>
      </w:tblGrid>
      <w:tr w:rsidR="00A133D7" w:rsidRPr="00F658DA" w:rsidTr="00A133D7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A133D7" w:rsidRPr="00F658DA" w:rsidTr="00A133D7">
        <w:trPr>
          <w:trHeight w:val="25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Lenguaje</w:t>
            </w:r>
          </w:p>
        </w:tc>
      </w:tr>
      <w:tr w:rsidR="00A133D7" w:rsidRPr="00F658DA" w:rsidTr="00A133D7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2º Año Medio 2001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 </w:t>
            </w:r>
          </w:p>
        </w:tc>
      </w:tr>
      <w:tr w:rsidR="00A133D7" w:rsidRPr="00F658DA" w:rsidTr="00A133D7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2º Año Medio 2003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276</w:t>
            </w:r>
          </w:p>
        </w:tc>
      </w:tr>
      <w:tr w:rsidR="00A133D7" w:rsidRPr="00F658DA" w:rsidTr="00A133D7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2º Año Medio 2006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305</w:t>
            </w:r>
          </w:p>
        </w:tc>
      </w:tr>
      <w:tr w:rsidR="00A133D7" w:rsidRPr="00F658DA" w:rsidTr="00A133D7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2º Año Medio 2008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298</w:t>
            </w:r>
          </w:p>
        </w:tc>
      </w:tr>
      <w:tr w:rsidR="00A133D7" w:rsidRPr="00F658DA" w:rsidTr="00A133D7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2º Año Medio 2010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D7" w:rsidRPr="00F658DA" w:rsidRDefault="00A133D7" w:rsidP="00A13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F658D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301</w:t>
            </w:r>
          </w:p>
        </w:tc>
      </w:tr>
    </w:tbl>
    <w:p w:rsidR="00A133D7" w:rsidRDefault="00A133D7" w:rsidP="008D4062">
      <w:pPr>
        <w:jc w:val="center"/>
        <w:rPr>
          <w:sz w:val="28"/>
          <w:szCs w:val="28"/>
          <w:u w:val="single"/>
        </w:rPr>
      </w:pPr>
    </w:p>
    <w:p w:rsidR="00A133D7" w:rsidRDefault="00A133D7" w:rsidP="008D4062">
      <w:pPr>
        <w:jc w:val="center"/>
        <w:rPr>
          <w:sz w:val="28"/>
          <w:szCs w:val="28"/>
          <w:u w:val="single"/>
        </w:rPr>
      </w:pPr>
    </w:p>
    <w:p w:rsidR="00A133D7" w:rsidRDefault="00A133D7" w:rsidP="008D4062">
      <w:pPr>
        <w:jc w:val="center"/>
        <w:rPr>
          <w:sz w:val="28"/>
          <w:szCs w:val="28"/>
          <w:u w:val="single"/>
        </w:rPr>
      </w:pPr>
    </w:p>
    <w:p w:rsidR="00A133D7" w:rsidRDefault="00A133D7" w:rsidP="008D4062">
      <w:pPr>
        <w:jc w:val="center"/>
        <w:rPr>
          <w:sz w:val="28"/>
          <w:szCs w:val="28"/>
          <w:u w:val="single"/>
        </w:rPr>
      </w:pPr>
    </w:p>
    <w:p w:rsidR="00F658DA" w:rsidRDefault="00F658DA" w:rsidP="008D4062">
      <w:pPr>
        <w:jc w:val="center"/>
        <w:rPr>
          <w:sz w:val="28"/>
          <w:szCs w:val="28"/>
          <w:u w:val="single"/>
        </w:rPr>
      </w:pPr>
    </w:p>
    <w:p w:rsidR="00F658DA" w:rsidRDefault="00A133D7" w:rsidP="008D4062">
      <w:pPr>
        <w:jc w:val="center"/>
        <w:rPr>
          <w:sz w:val="28"/>
          <w:szCs w:val="28"/>
          <w:u w:val="single"/>
        </w:rPr>
      </w:pPr>
      <w:r w:rsidRPr="00A133D7">
        <w:rPr>
          <w:noProof/>
          <w:sz w:val="28"/>
          <w:szCs w:val="28"/>
          <w:u w:val="single"/>
          <w:lang w:eastAsia="es-CL"/>
        </w:rPr>
        <w:drawing>
          <wp:inline distT="0" distB="0" distL="0" distR="0">
            <wp:extent cx="5010150" cy="3524250"/>
            <wp:effectExtent l="19050" t="0" r="19050" b="0"/>
            <wp:docPr id="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58DA" w:rsidRDefault="00F658DA" w:rsidP="008D4062">
      <w:pPr>
        <w:jc w:val="center"/>
        <w:rPr>
          <w:sz w:val="28"/>
          <w:szCs w:val="28"/>
          <w:u w:val="single"/>
        </w:rPr>
      </w:pPr>
    </w:p>
    <w:p w:rsidR="00815018" w:rsidRDefault="00815018" w:rsidP="00F658DA">
      <w:pPr>
        <w:rPr>
          <w:sz w:val="28"/>
          <w:szCs w:val="28"/>
          <w:u w:val="single"/>
        </w:rPr>
      </w:pPr>
    </w:p>
    <w:p w:rsidR="008D4062" w:rsidRPr="00F658DA" w:rsidRDefault="008D4062" w:rsidP="008D4062">
      <w:pPr>
        <w:jc w:val="center"/>
        <w:rPr>
          <w:b/>
          <w:sz w:val="28"/>
          <w:szCs w:val="28"/>
          <w:u w:val="single"/>
        </w:rPr>
      </w:pPr>
    </w:p>
    <w:p w:rsidR="002E647A" w:rsidRPr="00F658DA" w:rsidRDefault="002E647A" w:rsidP="008D4062">
      <w:pPr>
        <w:jc w:val="center"/>
        <w:rPr>
          <w:b/>
          <w:sz w:val="28"/>
          <w:szCs w:val="28"/>
          <w:u w:val="single"/>
        </w:rPr>
      </w:pPr>
    </w:p>
    <w:p w:rsidR="002E647A" w:rsidRPr="00F658DA" w:rsidRDefault="002E647A" w:rsidP="008D4062">
      <w:pPr>
        <w:jc w:val="center"/>
        <w:rPr>
          <w:b/>
          <w:sz w:val="28"/>
          <w:szCs w:val="28"/>
          <w:u w:val="single"/>
        </w:rPr>
      </w:pPr>
    </w:p>
    <w:p w:rsidR="002E647A" w:rsidRDefault="002E647A" w:rsidP="008D4062">
      <w:pPr>
        <w:jc w:val="center"/>
        <w:rPr>
          <w:sz w:val="28"/>
          <w:szCs w:val="28"/>
          <w:u w:val="single"/>
        </w:rPr>
      </w:pPr>
    </w:p>
    <w:p w:rsidR="002E647A" w:rsidRDefault="002E647A" w:rsidP="008D4062">
      <w:pPr>
        <w:jc w:val="center"/>
        <w:rPr>
          <w:sz w:val="28"/>
          <w:szCs w:val="28"/>
          <w:u w:val="single"/>
        </w:rPr>
      </w:pPr>
    </w:p>
    <w:p w:rsidR="002E647A" w:rsidRDefault="002E647A" w:rsidP="008D4062">
      <w:pPr>
        <w:jc w:val="center"/>
        <w:rPr>
          <w:sz w:val="28"/>
          <w:szCs w:val="28"/>
          <w:u w:val="single"/>
        </w:rPr>
      </w:pPr>
    </w:p>
    <w:p w:rsidR="002E647A" w:rsidRDefault="002E647A" w:rsidP="008D4062">
      <w:pPr>
        <w:jc w:val="center"/>
        <w:rPr>
          <w:sz w:val="28"/>
          <w:szCs w:val="28"/>
          <w:u w:val="single"/>
        </w:rPr>
      </w:pPr>
    </w:p>
    <w:p w:rsidR="00357EA4" w:rsidRDefault="00357EA4" w:rsidP="008D4062">
      <w:pPr>
        <w:jc w:val="center"/>
        <w:rPr>
          <w:sz w:val="28"/>
          <w:szCs w:val="28"/>
          <w:u w:val="single"/>
        </w:rPr>
      </w:pPr>
    </w:p>
    <w:p w:rsidR="00357EA4" w:rsidRDefault="00357EA4" w:rsidP="008D4062">
      <w:pPr>
        <w:jc w:val="center"/>
        <w:rPr>
          <w:sz w:val="28"/>
          <w:szCs w:val="28"/>
          <w:u w:val="single"/>
        </w:rPr>
      </w:pPr>
    </w:p>
    <w:p w:rsidR="00357EA4" w:rsidRDefault="00357EA4" w:rsidP="008D4062">
      <w:pPr>
        <w:jc w:val="center"/>
        <w:rPr>
          <w:sz w:val="28"/>
          <w:szCs w:val="28"/>
          <w:u w:val="single"/>
        </w:rPr>
      </w:pPr>
    </w:p>
    <w:p w:rsidR="00357EA4" w:rsidRDefault="00357EA4" w:rsidP="008D4062">
      <w:pPr>
        <w:jc w:val="center"/>
        <w:rPr>
          <w:sz w:val="28"/>
          <w:szCs w:val="28"/>
          <w:u w:val="single"/>
        </w:rPr>
      </w:pPr>
    </w:p>
    <w:p w:rsidR="00357EA4" w:rsidRDefault="00357EA4" w:rsidP="008D4062">
      <w:pPr>
        <w:jc w:val="center"/>
        <w:rPr>
          <w:sz w:val="28"/>
          <w:szCs w:val="28"/>
          <w:u w:val="single"/>
        </w:rPr>
      </w:pPr>
    </w:p>
    <w:p w:rsidR="00357EA4" w:rsidRDefault="00357EA4" w:rsidP="008D4062">
      <w:pPr>
        <w:jc w:val="center"/>
        <w:rPr>
          <w:sz w:val="28"/>
          <w:szCs w:val="28"/>
          <w:u w:val="single"/>
        </w:rPr>
      </w:pPr>
    </w:p>
    <w:p w:rsidR="00357EA4" w:rsidRDefault="00357EA4" w:rsidP="008D4062">
      <w:pPr>
        <w:jc w:val="center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6" w:space="0" w:color="EAE8E7"/>
          <w:left w:val="single" w:sz="6" w:space="0" w:color="EAE8E7"/>
          <w:bottom w:val="single" w:sz="6" w:space="0" w:color="EAE8E7"/>
          <w:right w:val="single" w:sz="6" w:space="0" w:color="EAE8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"/>
        <w:gridCol w:w="5415"/>
        <w:gridCol w:w="1887"/>
        <w:gridCol w:w="1519"/>
      </w:tblGrid>
      <w:tr w:rsidR="00FE3B1A" w:rsidRPr="00456490" w:rsidTr="004562BD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E6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N°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6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Colegio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6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Comuna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6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Puntaje</w:t>
            </w:r>
          </w:p>
        </w:tc>
      </w:tr>
      <w:tr w:rsidR="00FE3B1A" w:rsidRPr="00456490" w:rsidTr="004562BD">
        <w:tc>
          <w:tcPr>
            <w:tcW w:w="480" w:type="dxa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1</w:t>
            </w:r>
          </w:p>
        </w:tc>
        <w:tc>
          <w:tcPr>
            <w:tcW w:w="5295" w:type="dxa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ESCUELA PARTICULAR FRANCISCO RAMIREZ</w:t>
            </w:r>
          </w:p>
        </w:tc>
        <w:tc>
          <w:tcPr>
            <w:tcW w:w="1845" w:type="dxa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SAN RAMÓN</w:t>
            </w:r>
          </w:p>
        </w:tc>
        <w:tc>
          <w:tcPr>
            <w:tcW w:w="1485" w:type="dxa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352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LICEO MARIA LUISA BOMBAL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VITACURA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330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COLEGIO PART. ALCANTARA DE LA CORDILLERA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LA FLORIDA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327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ESCUELA BASICA PART PAULA JARAQUEMADA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QUILICURA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324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5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ESCUELA PARTICULAR ELSA RAMIREZ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SAN RAMÓN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320</w:t>
            </w:r>
          </w:p>
        </w:tc>
      </w:tr>
      <w:tr w:rsidR="00FE3B1A" w:rsidRPr="00456490" w:rsidTr="004562BD">
        <w:tc>
          <w:tcPr>
            <w:tcW w:w="480" w:type="dxa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6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COL. PART. SAGRADO CORAZON DE JESUS DE LA RE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LA REINA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319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7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COLEGIO SAN JOAQUIN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RENCA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318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8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ESCUELA PARTICULAR CARMEN ARRIARAN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ÑUÑOA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318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9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COLEGIO LOS NOGALES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PUENTE ALTO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318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10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COLEGIO SANTA MARIA DE MAIPU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MAIPÚ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317</w:t>
            </w:r>
          </w:p>
        </w:tc>
      </w:tr>
      <w:tr w:rsidR="00FE3B1A" w:rsidRPr="00456490" w:rsidTr="004562BD">
        <w:tc>
          <w:tcPr>
            <w:tcW w:w="480" w:type="dxa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11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COLEGIO SANTA MARIA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LA FLORIDA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315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12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ESCUELA PARTICULAR SAINT MARY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BUIN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314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13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ESCUELA PART. NAHUEL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PAINE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314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14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COLEGIO POLIVALENTE SAN RAFAEL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LO BARNECHEA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312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15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INSTITUTO MIGUEL LEON PRADO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SAN MIGUEL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312</w:t>
            </w:r>
          </w:p>
        </w:tc>
      </w:tr>
      <w:tr w:rsidR="00FE3B1A" w:rsidRPr="00456490" w:rsidTr="004562BD">
        <w:tc>
          <w:tcPr>
            <w:tcW w:w="480" w:type="dxa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16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COLEGIO PART. MANSO DE VELASCO MELIPILLA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MELIPILLA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311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17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COLEGIO SUPERIOR DEL MAIPO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SAN BERNARDO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311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18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CENTRO EDUCACIONAL FERNANDO DE ARAGON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PUENTE ALTO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311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eastAsia="es-CL"/>
              </w:rPr>
              <w:t>19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eastAsia="es-CL"/>
              </w:rPr>
              <w:t>COLEGIO CRISTIANO EMMANUEL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eastAsia="es-CL"/>
              </w:rPr>
              <w:t>LA FLORIDA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eastAsia="es-CL"/>
              </w:rPr>
              <w:t>311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20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COLEGIO SAN ANTONIO DE COLINA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COLINA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310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21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ESCUELA BASICA PARTICULAR TRUPAN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CONCHALÍ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310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22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COLEGIO INTERCULTURAL TREMEMN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MAIPÚ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310</w:t>
            </w:r>
          </w:p>
        </w:tc>
      </w:tr>
      <w:tr w:rsidR="00FE3B1A" w:rsidRPr="00456490" w:rsidTr="004562BD"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23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INSTITUTO LA SALLE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LA FLORIDA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hideMark/>
          </w:tcPr>
          <w:p w:rsidR="00FE3B1A" w:rsidRPr="00456490" w:rsidRDefault="00FE3B1A" w:rsidP="00456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</w:pPr>
            <w:r w:rsidRPr="0045649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L"/>
              </w:rPr>
              <w:t>310</w:t>
            </w:r>
          </w:p>
        </w:tc>
      </w:tr>
    </w:tbl>
    <w:p w:rsidR="00357EA4" w:rsidRDefault="00357EA4" w:rsidP="008D4062">
      <w:pPr>
        <w:jc w:val="center"/>
        <w:rPr>
          <w:sz w:val="28"/>
          <w:szCs w:val="28"/>
          <w:u w:val="single"/>
        </w:rPr>
      </w:pPr>
    </w:p>
    <w:p w:rsidR="00357EA4" w:rsidRDefault="00357EA4" w:rsidP="008D4062">
      <w:pPr>
        <w:jc w:val="center"/>
        <w:rPr>
          <w:sz w:val="28"/>
          <w:szCs w:val="28"/>
          <w:u w:val="single"/>
        </w:rPr>
      </w:pPr>
    </w:p>
    <w:p w:rsidR="00357EA4" w:rsidRDefault="00357EA4" w:rsidP="008D4062">
      <w:pPr>
        <w:jc w:val="center"/>
        <w:rPr>
          <w:sz w:val="28"/>
          <w:szCs w:val="28"/>
          <w:u w:val="single"/>
        </w:rPr>
      </w:pPr>
    </w:p>
    <w:p w:rsidR="00357EA4" w:rsidRDefault="00357EA4" w:rsidP="008D4062">
      <w:pPr>
        <w:jc w:val="center"/>
        <w:rPr>
          <w:sz w:val="28"/>
          <w:szCs w:val="28"/>
          <w:u w:val="single"/>
        </w:rPr>
      </w:pPr>
    </w:p>
    <w:p w:rsidR="00F658DA" w:rsidRDefault="00F658DA" w:rsidP="008D4062">
      <w:pPr>
        <w:jc w:val="center"/>
        <w:rPr>
          <w:sz w:val="28"/>
          <w:szCs w:val="28"/>
          <w:u w:val="single"/>
        </w:rPr>
      </w:pPr>
    </w:p>
    <w:p w:rsidR="00F658DA" w:rsidRDefault="00F658DA" w:rsidP="008D4062">
      <w:pPr>
        <w:jc w:val="center"/>
        <w:rPr>
          <w:sz w:val="28"/>
          <w:szCs w:val="28"/>
          <w:u w:val="single"/>
        </w:rPr>
      </w:pPr>
    </w:p>
    <w:p w:rsidR="00F658DA" w:rsidRDefault="00F658DA" w:rsidP="008D4062">
      <w:pPr>
        <w:jc w:val="center"/>
        <w:rPr>
          <w:sz w:val="28"/>
          <w:szCs w:val="28"/>
          <w:u w:val="single"/>
        </w:rPr>
      </w:pPr>
    </w:p>
    <w:p w:rsidR="00F658DA" w:rsidRDefault="00F658DA" w:rsidP="008D4062">
      <w:pPr>
        <w:jc w:val="center"/>
        <w:rPr>
          <w:sz w:val="28"/>
          <w:szCs w:val="28"/>
          <w:u w:val="single"/>
        </w:rPr>
      </w:pPr>
    </w:p>
    <w:p w:rsidR="002E647A" w:rsidRDefault="002E647A" w:rsidP="002E647A">
      <w:pPr>
        <w:rPr>
          <w:sz w:val="28"/>
          <w:szCs w:val="28"/>
          <w:u w:val="single"/>
        </w:rPr>
      </w:pPr>
    </w:p>
    <w:p w:rsidR="002E647A" w:rsidRPr="008D4062" w:rsidRDefault="002E647A" w:rsidP="008D4062">
      <w:pPr>
        <w:jc w:val="center"/>
        <w:rPr>
          <w:sz w:val="28"/>
          <w:szCs w:val="28"/>
          <w:u w:val="single"/>
        </w:rPr>
      </w:pPr>
    </w:p>
    <w:sectPr w:rsidR="002E647A" w:rsidRPr="008D4062" w:rsidSect="002008B4">
      <w:headerReference w:type="default" r:id="rId14"/>
      <w:pgSz w:w="12240" w:h="20160" w:code="5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6E" w:rsidRDefault="00FE166E" w:rsidP="008D4062">
      <w:pPr>
        <w:spacing w:after="0" w:line="240" w:lineRule="auto"/>
      </w:pPr>
      <w:r>
        <w:separator/>
      </w:r>
    </w:p>
  </w:endnote>
  <w:endnote w:type="continuationSeparator" w:id="0">
    <w:p w:rsidR="00FE166E" w:rsidRDefault="00FE166E" w:rsidP="008D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6E" w:rsidRDefault="00FE166E" w:rsidP="008D4062">
      <w:pPr>
        <w:spacing w:after="0" w:line="240" w:lineRule="auto"/>
      </w:pPr>
      <w:r>
        <w:separator/>
      </w:r>
    </w:p>
  </w:footnote>
  <w:footnote w:type="continuationSeparator" w:id="0">
    <w:p w:rsidR="00FE166E" w:rsidRDefault="00FE166E" w:rsidP="008D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62" w:rsidRDefault="008D4062">
    <w:pPr>
      <w:pStyle w:val="Encabezado"/>
    </w:pPr>
    <w:r>
      <w:tab/>
      <w:t>COLEGIO CRISTIANO EMMANUEL</w:t>
    </w:r>
  </w:p>
  <w:p w:rsidR="008D4062" w:rsidRDefault="008D4062">
    <w:pPr>
      <w:pStyle w:val="Encabezado"/>
    </w:pPr>
    <w:r>
      <w:tab/>
      <w:t>Asesoría Técnica Pedagógica Básica 201</w:t>
    </w:r>
    <w:r w:rsidR="00BF3799">
      <w:t>4</w:t>
    </w:r>
  </w:p>
  <w:p w:rsidR="008D4062" w:rsidRDefault="008D406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062"/>
    <w:rsid w:val="000037B9"/>
    <w:rsid w:val="00083341"/>
    <w:rsid w:val="000E18D2"/>
    <w:rsid w:val="000E3333"/>
    <w:rsid w:val="0013173B"/>
    <w:rsid w:val="00136178"/>
    <w:rsid w:val="002008B4"/>
    <w:rsid w:val="002358A0"/>
    <w:rsid w:val="002A5907"/>
    <w:rsid w:val="002B7FE8"/>
    <w:rsid w:val="002E647A"/>
    <w:rsid w:val="002F2AC3"/>
    <w:rsid w:val="00357EA4"/>
    <w:rsid w:val="00386380"/>
    <w:rsid w:val="003B1A55"/>
    <w:rsid w:val="00452B09"/>
    <w:rsid w:val="004D3CF3"/>
    <w:rsid w:val="00535F2A"/>
    <w:rsid w:val="006155B3"/>
    <w:rsid w:val="006851CC"/>
    <w:rsid w:val="006B5AEE"/>
    <w:rsid w:val="006D06C2"/>
    <w:rsid w:val="006F71B0"/>
    <w:rsid w:val="00717A0F"/>
    <w:rsid w:val="00742DD1"/>
    <w:rsid w:val="00815018"/>
    <w:rsid w:val="008C08C9"/>
    <w:rsid w:val="008D4062"/>
    <w:rsid w:val="00906560"/>
    <w:rsid w:val="009734C3"/>
    <w:rsid w:val="009802C3"/>
    <w:rsid w:val="009A2FA5"/>
    <w:rsid w:val="009D19C4"/>
    <w:rsid w:val="00A133D7"/>
    <w:rsid w:val="00A237A9"/>
    <w:rsid w:val="00A51590"/>
    <w:rsid w:val="00A93829"/>
    <w:rsid w:val="00AB4916"/>
    <w:rsid w:val="00B32577"/>
    <w:rsid w:val="00BF3799"/>
    <w:rsid w:val="00C171E9"/>
    <w:rsid w:val="00CD376D"/>
    <w:rsid w:val="00CF5236"/>
    <w:rsid w:val="00D240CB"/>
    <w:rsid w:val="00D3161B"/>
    <w:rsid w:val="00DB5674"/>
    <w:rsid w:val="00DF0EA9"/>
    <w:rsid w:val="00E3372D"/>
    <w:rsid w:val="00E90497"/>
    <w:rsid w:val="00EA4A88"/>
    <w:rsid w:val="00EB377D"/>
    <w:rsid w:val="00EB7925"/>
    <w:rsid w:val="00F658DA"/>
    <w:rsid w:val="00FD51FD"/>
    <w:rsid w:val="00FE166E"/>
    <w:rsid w:val="00FE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062"/>
  </w:style>
  <w:style w:type="paragraph" w:styleId="Piedepgina">
    <w:name w:val="footer"/>
    <w:basedOn w:val="Normal"/>
    <w:link w:val="PiedepginaCar"/>
    <w:uiPriority w:val="99"/>
    <w:semiHidden/>
    <w:unhideWhenUsed/>
    <w:rsid w:val="008D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4062"/>
  </w:style>
  <w:style w:type="paragraph" w:styleId="Textodeglobo">
    <w:name w:val="Balloon Text"/>
    <w:basedOn w:val="Normal"/>
    <w:link w:val="TextodegloboCar"/>
    <w:uiPriority w:val="99"/>
    <w:semiHidden/>
    <w:unhideWhenUsed/>
    <w:rsid w:val="008D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0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6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umno\Mis%20documentos\Asesor&#237;a%20T&#233;cnica%20Pedagog\Gesti&#243;n%20Evaluativa\SIMCE\Historial%20de%20resultados%201999-2009\resultado..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umno\Mis%20documentos\Asesor&#237;a%20T&#233;cnica%20Pedagog\Gesti&#243;n%20Evaluativa\SIMCE\Historial%20de%20resultados%201999-2009\resultado..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umno\Mis%20documentos\Asesor&#237;a%20T&#233;cnica%20Pedagog\Gesti&#243;n%20Evaluativa\SIMCE\Historial%20de%20resultados%201999-2009\resultado..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umno\Mis%20documentos\Asesor&#237;a%20T&#233;cnica%20Pedagog\Gesti&#243;n%20Evaluativa\SIMCE\Historial%20de%20resultados%201999-2009\resultado..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umno\Mis%20documentos\Asesor&#237;a%20T&#233;cnica%20Pedagog\Gesti&#243;n%20Evaluativa\SIMCE\Historial%20de%20resultados%201999-2009\resultado..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umno\Mis%20documentos\Asesor&#237;a%20T&#233;cnica%20Pedagog\SIMCE\Historial%20de%20resultados%201999-2009\resultado..(1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lumno\Mis%20documentos\Asesor&#237;a%20T&#233;cnica%20Pedagog\SIMCE\Historial%20de%20resultados%201999-2009\resultado..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CL"/>
  <c:chart>
    <c:title/>
    <c:plotArea>
      <c:layout/>
      <c:lineChart>
        <c:grouping val="standard"/>
        <c:ser>
          <c:idx val="0"/>
          <c:order val="0"/>
          <c:tx>
            <c:strRef>
              <c:f>Hoja1!$G$11</c:f>
              <c:strCache>
                <c:ptCount val="1"/>
                <c:pt idx="0">
                  <c:v>Matemática</c:v>
                </c:pt>
              </c:strCache>
            </c:strRef>
          </c:tx>
          <c:spPr>
            <a:ln w="22225"/>
          </c:spPr>
          <c:marker>
            <c:spPr>
              <a:solidFill>
                <a:schemeClr val="tx1"/>
              </a:solidFill>
            </c:spPr>
          </c:marker>
          <c:cat>
            <c:numRef>
              <c:f>Hoja1!$F$12:$F$21</c:f>
              <c:numCache>
                <c:formatCode>General</c:formatCode>
                <c:ptCount val="10"/>
                <c:pt idx="0">
                  <c:v>1999</c:v>
                </c:pt>
                <c:pt idx="1">
                  <c:v>2002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Hoja1!$G$12:$G$21</c:f>
              <c:numCache>
                <c:formatCode>General</c:formatCode>
                <c:ptCount val="10"/>
                <c:pt idx="0">
                  <c:v>304</c:v>
                </c:pt>
                <c:pt idx="1">
                  <c:v>288</c:v>
                </c:pt>
                <c:pt idx="2">
                  <c:v>274</c:v>
                </c:pt>
                <c:pt idx="3">
                  <c:v>272</c:v>
                </c:pt>
                <c:pt idx="4">
                  <c:v>280</c:v>
                </c:pt>
                <c:pt idx="5">
                  <c:v>291</c:v>
                </c:pt>
                <c:pt idx="6">
                  <c:v>292</c:v>
                </c:pt>
                <c:pt idx="7">
                  <c:v>302</c:v>
                </c:pt>
                <c:pt idx="8">
                  <c:v>311</c:v>
                </c:pt>
                <c:pt idx="9">
                  <c:v>290</c:v>
                </c:pt>
              </c:numCache>
            </c:numRef>
          </c:val>
        </c:ser>
        <c:dLbls>
          <c:showVal val="1"/>
        </c:dLbls>
        <c:marker val="1"/>
        <c:axId val="82769792"/>
        <c:axId val="82805120"/>
      </c:lineChart>
      <c:catAx>
        <c:axId val="82769792"/>
        <c:scaling>
          <c:orientation val="minMax"/>
        </c:scaling>
        <c:axPos val="b"/>
        <c:numFmt formatCode="General" sourceLinked="1"/>
        <c:majorTickMark val="none"/>
        <c:tickLblPos val="nextTo"/>
        <c:crossAx val="82805120"/>
        <c:crosses val="autoZero"/>
        <c:auto val="1"/>
        <c:lblAlgn val="ctr"/>
        <c:lblOffset val="100"/>
      </c:catAx>
      <c:valAx>
        <c:axId val="82805120"/>
        <c:scaling>
          <c:orientation val="minMax"/>
        </c:scaling>
        <c:axPos val="l"/>
        <c:majorGridlines>
          <c:spPr>
            <a:ln w="3175"/>
          </c:spPr>
        </c:majorGridlines>
        <c:numFmt formatCode="General" sourceLinked="1"/>
        <c:majorTickMark val="none"/>
        <c:tickLblPos val="nextTo"/>
        <c:crossAx val="82769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CL"/>
  <c:chart>
    <c:title/>
    <c:plotArea>
      <c:layout/>
      <c:lineChart>
        <c:grouping val="standard"/>
        <c:ser>
          <c:idx val="0"/>
          <c:order val="0"/>
          <c:tx>
            <c:strRef>
              <c:f>Hoja1!$M$11</c:f>
              <c:strCache>
                <c:ptCount val="1"/>
                <c:pt idx="0">
                  <c:v>Lenguaje</c:v>
                </c:pt>
              </c:strCache>
            </c:strRef>
          </c:tx>
          <c:spPr>
            <a:ln w="19050"/>
          </c:spPr>
          <c:marker>
            <c:spPr>
              <a:solidFill>
                <a:schemeClr val="tx1"/>
              </a:solidFill>
            </c:spPr>
          </c:marker>
          <c:cat>
            <c:numRef>
              <c:f>Hoja1!$L$12:$L$21</c:f>
              <c:numCache>
                <c:formatCode>General</c:formatCode>
                <c:ptCount val="10"/>
                <c:pt idx="0">
                  <c:v>1999</c:v>
                </c:pt>
                <c:pt idx="1">
                  <c:v>2002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Hoja1!$M$12:$M$21</c:f>
              <c:numCache>
                <c:formatCode>General</c:formatCode>
                <c:ptCount val="10"/>
                <c:pt idx="0">
                  <c:v>289</c:v>
                </c:pt>
                <c:pt idx="1">
                  <c:v>294</c:v>
                </c:pt>
                <c:pt idx="2">
                  <c:v>281</c:v>
                </c:pt>
                <c:pt idx="3">
                  <c:v>269</c:v>
                </c:pt>
                <c:pt idx="4">
                  <c:v>261</c:v>
                </c:pt>
                <c:pt idx="5">
                  <c:v>280</c:v>
                </c:pt>
                <c:pt idx="6">
                  <c:v>280</c:v>
                </c:pt>
                <c:pt idx="7">
                  <c:v>286</c:v>
                </c:pt>
                <c:pt idx="8">
                  <c:v>280</c:v>
                </c:pt>
                <c:pt idx="9">
                  <c:v>269</c:v>
                </c:pt>
              </c:numCache>
            </c:numRef>
          </c:val>
        </c:ser>
        <c:dLbls>
          <c:showVal val="1"/>
        </c:dLbls>
        <c:marker val="1"/>
        <c:axId val="82852096"/>
        <c:axId val="84344192"/>
      </c:lineChart>
      <c:catAx>
        <c:axId val="82852096"/>
        <c:scaling>
          <c:orientation val="minMax"/>
        </c:scaling>
        <c:axPos val="b"/>
        <c:numFmt formatCode="General" sourceLinked="1"/>
        <c:majorTickMark val="none"/>
        <c:tickLblPos val="nextTo"/>
        <c:crossAx val="84344192"/>
        <c:crosses val="autoZero"/>
        <c:auto val="1"/>
        <c:lblAlgn val="ctr"/>
        <c:lblOffset val="100"/>
      </c:catAx>
      <c:valAx>
        <c:axId val="843441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2852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L"/>
  <c:chart>
    <c:title/>
    <c:plotArea>
      <c:layout/>
      <c:lineChart>
        <c:grouping val="standard"/>
        <c:ser>
          <c:idx val="0"/>
          <c:order val="0"/>
          <c:tx>
            <c:strRef>
              <c:f>Hoja1!$S$13</c:f>
              <c:strCache>
                <c:ptCount val="1"/>
                <c:pt idx="0">
                  <c:v>Ciencias</c:v>
                </c:pt>
              </c:strCache>
            </c:strRef>
          </c:tx>
          <c:spPr>
            <a:ln w="19050"/>
          </c:spPr>
          <c:marker>
            <c:spPr>
              <a:solidFill>
                <a:sysClr val="windowText" lastClr="000000"/>
              </a:solidFill>
            </c:spPr>
          </c:marker>
          <c:cat>
            <c:numRef>
              <c:f>Hoja1!$R$14:$R$21</c:f>
              <c:numCache>
                <c:formatCode>General</c:formatCode>
                <c:ptCount val="8"/>
                <c:pt idx="0">
                  <c:v>1999</c:v>
                </c:pt>
                <c:pt idx="1">
                  <c:v>2002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2009</c:v>
                </c:pt>
                <c:pt idx="6">
                  <c:v>2011</c:v>
                </c:pt>
                <c:pt idx="7">
                  <c:v>2013</c:v>
                </c:pt>
              </c:numCache>
            </c:numRef>
          </c:cat>
          <c:val>
            <c:numRef>
              <c:f>Hoja1!$S$14:$S$21</c:f>
              <c:numCache>
                <c:formatCode>General</c:formatCode>
                <c:ptCount val="8"/>
                <c:pt idx="0">
                  <c:v>294</c:v>
                </c:pt>
                <c:pt idx="1">
                  <c:v>287</c:v>
                </c:pt>
                <c:pt idx="2">
                  <c:v>285</c:v>
                </c:pt>
                <c:pt idx="3">
                  <c:v>295</c:v>
                </c:pt>
                <c:pt idx="4">
                  <c:v>279</c:v>
                </c:pt>
                <c:pt idx="5">
                  <c:v>295</c:v>
                </c:pt>
                <c:pt idx="6">
                  <c:v>290</c:v>
                </c:pt>
                <c:pt idx="7">
                  <c:v>272</c:v>
                </c:pt>
              </c:numCache>
            </c:numRef>
          </c:val>
        </c:ser>
        <c:dLbls>
          <c:showVal val="1"/>
        </c:dLbls>
        <c:marker val="1"/>
        <c:axId val="98700288"/>
        <c:axId val="100422784"/>
      </c:lineChart>
      <c:catAx>
        <c:axId val="98700288"/>
        <c:scaling>
          <c:orientation val="minMax"/>
        </c:scaling>
        <c:axPos val="b"/>
        <c:numFmt formatCode="General" sourceLinked="1"/>
        <c:majorTickMark val="none"/>
        <c:tickLblPos val="nextTo"/>
        <c:crossAx val="100422784"/>
        <c:crosses val="autoZero"/>
        <c:auto val="1"/>
        <c:lblAlgn val="ctr"/>
        <c:lblOffset val="100"/>
      </c:catAx>
      <c:valAx>
        <c:axId val="1004227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8700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CL"/>
  <c:chart>
    <c:title>
      <c:tx>
        <c:rich>
          <a:bodyPr/>
          <a:lstStyle/>
          <a:p>
            <a:pPr>
              <a:defRPr/>
            </a:pPr>
            <a:r>
              <a:rPr lang="en-US"/>
              <a:t>Historia y Geografía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Hoja1!$X$11</c:f>
              <c:strCache>
                <c:ptCount val="1"/>
                <c:pt idx="0">
                  <c:v>Historia</c:v>
                </c:pt>
              </c:strCache>
            </c:strRef>
          </c:tx>
          <c:spPr>
            <a:ln w="22225"/>
          </c:spPr>
          <c:marker>
            <c:spPr>
              <a:solidFill>
                <a:sysClr val="windowText" lastClr="000000"/>
              </a:solidFill>
            </c:spPr>
          </c:marker>
          <c:cat>
            <c:numRef>
              <c:f>Hoja1!$W$12:$W$18</c:f>
              <c:numCache>
                <c:formatCode>General</c:formatCode>
                <c:ptCount val="7"/>
                <c:pt idx="0">
                  <c:v>1999</c:v>
                </c:pt>
                <c:pt idx="1">
                  <c:v>2002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2010</c:v>
                </c:pt>
                <c:pt idx="6">
                  <c:v>2012</c:v>
                </c:pt>
              </c:numCache>
            </c:numRef>
          </c:cat>
          <c:val>
            <c:numRef>
              <c:f>Hoja1!$X$12:$X$18</c:f>
              <c:numCache>
                <c:formatCode>General</c:formatCode>
                <c:ptCount val="7"/>
                <c:pt idx="0">
                  <c:v>294</c:v>
                </c:pt>
                <c:pt idx="1">
                  <c:v>287</c:v>
                </c:pt>
                <c:pt idx="2">
                  <c:v>285</c:v>
                </c:pt>
                <c:pt idx="3">
                  <c:v>295</c:v>
                </c:pt>
                <c:pt idx="4">
                  <c:v>279</c:v>
                </c:pt>
                <c:pt idx="5">
                  <c:v>282</c:v>
                </c:pt>
                <c:pt idx="6">
                  <c:v>279</c:v>
                </c:pt>
              </c:numCache>
            </c:numRef>
          </c:val>
        </c:ser>
        <c:dLbls>
          <c:showVal val="1"/>
        </c:dLbls>
        <c:marker val="1"/>
        <c:axId val="125845888"/>
        <c:axId val="125847808"/>
      </c:lineChart>
      <c:catAx>
        <c:axId val="125845888"/>
        <c:scaling>
          <c:orientation val="minMax"/>
        </c:scaling>
        <c:axPos val="b"/>
        <c:numFmt formatCode="General" sourceLinked="1"/>
        <c:majorTickMark val="none"/>
        <c:tickLblPos val="nextTo"/>
        <c:crossAx val="125847808"/>
        <c:crosses val="autoZero"/>
        <c:auto val="1"/>
        <c:lblAlgn val="ctr"/>
        <c:lblOffset val="100"/>
      </c:catAx>
      <c:valAx>
        <c:axId val="1258478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5845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CL"/>
  <c:chart>
    <c:title>
      <c:tx>
        <c:rich>
          <a:bodyPr/>
          <a:lstStyle/>
          <a:p>
            <a:pPr>
              <a:defRPr/>
            </a:pPr>
            <a:r>
              <a:rPr lang="en-US"/>
              <a:t>Comprensión</a:t>
            </a:r>
            <a:r>
              <a:rPr lang="en-US" baseline="0"/>
              <a:t> de Lectura </a:t>
            </a:r>
            <a:endParaRPr lang="en-US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Hoja1!$AC$26</c:f>
              <c:strCache>
                <c:ptCount val="1"/>
                <c:pt idx="0">
                  <c:v>Lenguaje</c:v>
                </c:pt>
              </c:strCache>
            </c:strRef>
          </c:tx>
          <c:marker>
            <c:spPr>
              <a:solidFill>
                <a:sysClr val="windowText" lastClr="000000"/>
              </a:solidFill>
            </c:spPr>
          </c:marker>
          <c:dPt>
            <c:idx val="1"/>
            <c:spPr>
              <a:ln w="22225"/>
            </c:spPr>
          </c:dPt>
          <c:cat>
            <c:numRef>
              <c:f>Hoja1!$AB$27:$AB$28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Hoja1!$AC$27:$AC$28</c:f>
              <c:numCache>
                <c:formatCode>General</c:formatCode>
                <c:ptCount val="2"/>
                <c:pt idx="0">
                  <c:v>264</c:v>
                </c:pt>
                <c:pt idx="1">
                  <c:v>262</c:v>
                </c:pt>
              </c:numCache>
            </c:numRef>
          </c:val>
        </c:ser>
        <c:dLbls>
          <c:showVal val="1"/>
        </c:dLbls>
        <c:marker val="1"/>
        <c:axId val="126235776"/>
        <c:axId val="126237696"/>
      </c:lineChart>
      <c:catAx>
        <c:axId val="126235776"/>
        <c:scaling>
          <c:orientation val="minMax"/>
        </c:scaling>
        <c:axPos val="b"/>
        <c:numFmt formatCode="General" sourceLinked="1"/>
        <c:majorTickMark val="none"/>
        <c:tickLblPos val="nextTo"/>
        <c:crossAx val="126237696"/>
        <c:crosses val="autoZero"/>
        <c:auto val="1"/>
        <c:lblAlgn val="ctr"/>
        <c:lblOffset val="100"/>
      </c:catAx>
      <c:valAx>
        <c:axId val="1262376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6235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CL"/>
  <c:chart>
    <c:title>
      <c:tx>
        <c:rich>
          <a:bodyPr/>
          <a:lstStyle/>
          <a:p>
            <a:pPr>
              <a:defRPr/>
            </a:pPr>
            <a:r>
              <a:rPr lang="es-CL"/>
              <a:t>SIMCE</a:t>
            </a:r>
            <a:r>
              <a:rPr lang="es-CL" baseline="0"/>
              <a:t> 2000 -2011</a:t>
            </a:r>
            <a:endParaRPr lang="es-CL"/>
          </a:p>
        </c:rich>
      </c:tx>
    </c:title>
    <c:plotArea>
      <c:layout>
        <c:manualLayout>
          <c:layoutTarget val="inner"/>
          <c:xMode val="edge"/>
          <c:yMode val="edge"/>
          <c:x val="0.13504571132474064"/>
          <c:y val="0.2064805221715707"/>
          <c:w val="0.5972138376858438"/>
          <c:h val="0.61945883409310842"/>
        </c:manualLayout>
      </c:layout>
      <c:lineChart>
        <c:grouping val="standard"/>
        <c:ser>
          <c:idx val="0"/>
          <c:order val="0"/>
          <c:tx>
            <c:strRef>
              <c:f>Hoja1!$B$46</c:f>
              <c:strCache>
                <c:ptCount val="1"/>
                <c:pt idx="0">
                  <c:v>Matemática</c:v>
                </c:pt>
              </c:strCache>
            </c:strRef>
          </c:tx>
          <c:spPr>
            <a:ln w="22225"/>
          </c:spPr>
          <c:cat>
            <c:strRef>
              <c:f>Hoja1!$A$47:$A$51</c:f>
              <c:strCache>
                <c:ptCount val="5"/>
                <c:pt idx="0">
                  <c:v>8º AÑO Básico 2000</c:v>
                </c:pt>
                <c:pt idx="1">
                  <c:v>8º AÑO Básico 2004</c:v>
                </c:pt>
                <c:pt idx="2">
                  <c:v>8º AÑO Básico 2007</c:v>
                </c:pt>
                <c:pt idx="3">
                  <c:v>8º AÑO Básico 2009</c:v>
                </c:pt>
                <c:pt idx="4">
                  <c:v>8ª AÑO Básico 2011</c:v>
                </c:pt>
              </c:strCache>
            </c:strRef>
          </c:cat>
          <c:val>
            <c:numRef>
              <c:f>Hoja1!$B$47:$B$51</c:f>
              <c:numCache>
                <c:formatCode>General</c:formatCode>
                <c:ptCount val="5"/>
                <c:pt idx="0">
                  <c:v>273</c:v>
                </c:pt>
                <c:pt idx="1">
                  <c:v>281</c:v>
                </c:pt>
                <c:pt idx="2">
                  <c:v>276</c:v>
                </c:pt>
                <c:pt idx="3">
                  <c:v>291</c:v>
                </c:pt>
                <c:pt idx="4">
                  <c:v>291</c:v>
                </c:pt>
              </c:numCache>
            </c:numRef>
          </c:val>
        </c:ser>
        <c:ser>
          <c:idx val="1"/>
          <c:order val="1"/>
          <c:tx>
            <c:strRef>
              <c:f>Hoja1!$C$46</c:f>
              <c:strCache>
                <c:ptCount val="1"/>
                <c:pt idx="0">
                  <c:v>Lenguaje</c:v>
                </c:pt>
              </c:strCache>
            </c:strRef>
          </c:tx>
          <c:spPr>
            <a:ln w="22225"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</c:spPr>
          </c:marker>
          <c:cat>
            <c:strRef>
              <c:f>Hoja1!$A$47:$A$51</c:f>
              <c:strCache>
                <c:ptCount val="5"/>
                <c:pt idx="0">
                  <c:v>8º AÑO Básico 2000</c:v>
                </c:pt>
                <c:pt idx="1">
                  <c:v>8º AÑO Básico 2004</c:v>
                </c:pt>
                <c:pt idx="2">
                  <c:v>8º AÑO Básico 2007</c:v>
                </c:pt>
                <c:pt idx="3">
                  <c:v>8º AÑO Básico 2009</c:v>
                </c:pt>
                <c:pt idx="4">
                  <c:v>8ª AÑO Básico 2011</c:v>
                </c:pt>
              </c:strCache>
            </c:strRef>
          </c:cat>
          <c:val>
            <c:numRef>
              <c:f>Hoja1!$C$47:$C$51</c:f>
              <c:numCache>
                <c:formatCode>General</c:formatCode>
                <c:ptCount val="5"/>
                <c:pt idx="0">
                  <c:v>276</c:v>
                </c:pt>
                <c:pt idx="1">
                  <c:v>276</c:v>
                </c:pt>
                <c:pt idx="2">
                  <c:v>279</c:v>
                </c:pt>
                <c:pt idx="3">
                  <c:v>280</c:v>
                </c:pt>
                <c:pt idx="4">
                  <c:v>281</c:v>
                </c:pt>
              </c:numCache>
            </c:numRef>
          </c:val>
        </c:ser>
        <c:ser>
          <c:idx val="2"/>
          <c:order val="2"/>
          <c:tx>
            <c:strRef>
              <c:f>Hoja1!$D$46</c:f>
              <c:strCache>
                <c:ptCount val="1"/>
                <c:pt idx="0">
                  <c:v>Cienas Naturales</c:v>
                </c:pt>
              </c:strCache>
            </c:strRef>
          </c:tx>
          <c:spPr>
            <a:ln w="22225"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 w="12700"/>
            </c:spPr>
          </c:marker>
          <c:cat>
            <c:strRef>
              <c:f>Hoja1!$A$47:$A$51</c:f>
              <c:strCache>
                <c:ptCount val="5"/>
                <c:pt idx="0">
                  <c:v>8º AÑO Básico 2000</c:v>
                </c:pt>
                <c:pt idx="1">
                  <c:v>8º AÑO Básico 2004</c:v>
                </c:pt>
                <c:pt idx="2">
                  <c:v>8º AÑO Básico 2007</c:v>
                </c:pt>
                <c:pt idx="3">
                  <c:v>8º AÑO Básico 2009</c:v>
                </c:pt>
                <c:pt idx="4">
                  <c:v>8ª AÑO Básico 2011</c:v>
                </c:pt>
              </c:strCache>
            </c:strRef>
          </c:cat>
          <c:val>
            <c:numRef>
              <c:f>Hoja1!$D$47:$D$51</c:f>
              <c:numCache>
                <c:formatCode>General</c:formatCode>
                <c:ptCount val="5"/>
                <c:pt idx="0">
                  <c:v>282</c:v>
                </c:pt>
                <c:pt idx="1">
                  <c:v>298</c:v>
                </c:pt>
                <c:pt idx="2">
                  <c:v>286</c:v>
                </c:pt>
                <c:pt idx="3">
                  <c:v>293</c:v>
                </c:pt>
                <c:pt idx="4">
                  <c:v>302</c:v>
                </c:pt>
              </c:numCache>
            </c:numRef>
          </c:val>
        </c:ser>
        <c:ser>
          <c:idx val="3"/>
          <c:order val="3"/>
          <c:tx>
            <c:strRef>
              <c:f>Hoja1!$E$46</c:f>
              <c:strCache>
                <c:ptCount val="1"/>
                <c:pt idx="0">
                  <c:v>Sociedad-Historia</c:v>
                </c:pt>
              </c:strCache>
            </c:strRef>
          </c:tx>
          <c:spPr>
            <a:ln w="22225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</c:spPr>
          </c:marker>
          <c:cat>
            <c:strRef>
              <c:f>Hoja1!$A$47:$A$51</c:f>
              <c:strCache>
                <c:ptCount val="5"/>
                <c:pt idx="0">
                  <c:v>8º AÑO Básico 2000</c:v>
                </c:pt>
                <c:pt idx="1">
                  <c:v>8º AÑO Básico 2004</c:v>
                </c:pt>
                <c:pt idx="2">
                  <c:v>8º AÑO Básico 2007</c:v>
                </c:pt>
                <c:pt idx="3">
                  <c:v>8º AÑO Básico 2009</c:v>
                </c:pt>
                <c:pt idx="4">
                  <c:v>8ª AÑO Básico 2011</c:v>
                </c:pt>
              </c:strCache>
            </c:strRef>
          </c:cat>
          <c:val>
            <c:numRef>
              <c:f>Hoja1!$E$47:$E$51</c:f>
              <c:numCache>
                <c:formatCode>General</c:formatCode>
                <c:ptCount val="5"/>
                <c:pt idx="0">
                  <c:v>287</c:v>
                </c:pt>
                <c:pt idx="1">
                  <c:v>284</c:v>
                </c:pt>
                <c:pt idx="2">
                  <c:v>271</c:v>
                </c:pt>
                <c:pt idx="3">
                  <c:v>271</c:v>
                </c:pt>
                <c:pt idx="4">
                  <c:v>299</c:v>
                </c:pt>
              </c:numCache>
            </c:numRef>
          </c:val>
        </c:ser>
        <c:marker val="1"/>
        <c:axId val="151168512"/>
        <c:axId val="82698624"/>
      </c:lineChart>
      <c:catAx>
        <c:axId val="151168512"/>
        <c:scaling>
          <c:orientation val="minMax"/>
        </c:scaling>
        <c:axPos val="b"/>
        <c:majorTickMark val="none"/>
        <c:tickLblPos val="nextTo"/>
        <c:crossAx val="82698624"/>
        <c:crosses val="autoZero"/>
        <c:auto val="1"/>
        <c:lblAlgn val="ctr"/>
        <c:lblOffset val="100"/>
      </c:catAx>
      <c:valAx>
        <c:axId val="8269862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51168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L"/>
  <c:chart>
    <c:title>
      <c:tx>
        <c:rich>
          <a:bodyPr/>
          <a:lstStyle/>
          <a:p>
            <a:pPr>
              <a:defRPr/>
            </a:pPr>
            <a:r>
              <a:rPr lang="es-CL"/>
              <a:t>Simce 2º Año Medio</a:t>
            </a:r>
          </a:p>
        </c:rich>
      </c:tx>
    </c:title>
    <c:plotArea>
      <c:layout>
        <c:manualLayout>
          <c:layoutTarget val="inner"/>
          <c:xMode val="edge"/>
          <c:yMode val="edge"/>
          <c:x val="0.10568026905382076"/>
          <c:y val="0.19147922209382531"/>
          <c:w val="0.68111314032513959"/>
          <c:h val="0.64419034577199552"/>
        </c:manualLayout>
      </c:layout>
      <c:lineChart>
        <c:grouping val="standard"/>
        <c:ser>
          <c:idx val="0"/>
          <c:order val="0"/>
          <c:tx>
            <c:strRef>
              <c:f>Hoja1!$B$77</c:f>
              <c:strCache>
                <c:ptCount val="1"/>
                <c:pt idx="0">
                  <c:v>Matemática</c:v>
                </c:pt>
              </c:strCache>
            </c:strRef>
          </c:tx>
          <c:marker>
            <c:spPr>
              <a:solidFill>
                <a:schemeClr val="accent1"/>
              </a:solidFill>
            </c:spPr>
          </c:marker>
          <c:cat>
            <c:strRef>
              <c:f>Hoja1!$A$78:$A$82</c:f>
              <c:strCache>
                <c:ptCount val="5"/>
                <c:pt idx="0">
                  <c:v>2º Año Medio 2001</c:v>
                </c:pt>
                <c:pt idx="1">
                  <c:v>2º Año Medio 2003</c:v>
                </c:pt>
                <c:pt idx="2">
                  <c:v>2º Año Medio 2006</c:v>
                </c:pt>
                <c:pt idx="3">
                  <c:v>2º Año Medio 2008</c:v>
                </c:pt>
                <c:pt idx="4">
                  <c:v>2º Año Medio 2010</c:v>
                </c:pt>
              </c:strCache>
            </c:strRef>
          </c:cat>
          <c:val>
            <c:numRef>
              <c:f>Hoja1!$B$78:$B$82</c:f>
              <c:numCache>
                <c:formatCode>General</c:formatCode>
                <c:ptCount val="5"/>
                <c:pt idx="1">
                  <c:v>303</c:v>
                </c:pt>
                <c:pt idx="2">
                  <c:v>336</c:v>
                </c:pt>
                <c:pt idx="3">
                  <c:v>318</c:v>
                </c:pt>
                <c:pt idx="4">
                  <c:v>312</c:v>
                </c:pt>
              </c:numCache>
            </c:numRef>
          </c:val>
        </c:ser>
        <c:ser>
          <c:idx val="1"/>
          <c:order val="1"/>
          <c:tx>
            <c:strRef>
              <c:f>Hoja1!$C$77</c:f>
              <c:strCache>
                <c:ptCount val="1"/>
                <c:pt idx="0">
                  <c:v>Lenguaje</c:v>
                </c:pt>
              </c:strCache>
            </c:strRef>
          </c:tx>
          <c:cat>
            <c:strRef>
              <c:f>Hoja1!$A$78:$A$82</c:f>
              <c:strCache>
                <c:ptCount val="5"/>
                <c:pt idx="0">
                  <c:v>2º Año Medio 2001</c:v>
                </c:pt>
                <c:pt idx="1">
                  <c:v>2º Año Medio 2003</c:v>
                </c:pt>
                <c:pt idx="2">
                  <c:v>2º Año Medio 2006</c:v>
                </c:pt>
                <c:pt idx="3">
                  <c:v>2º Año Medio 2008</c:v>
                </c:pt>
                <c:pt idx="4">
                  <c:v>2º Año Medio 2010</c:v>
                </c:pt>
              </c:strCache>
            </c:strRef>
          </c:cat>
          <c:val>
            <c:numRef>
              <c:f>Hoja1!$C$78:$C$82</c:f>
              <c:numCache>
                <c:formatCode>General</c:formatCode>
                <c:ptCount val="5"/>
                <c:pt idx="1">
                  <c:v>276</c:v>
                </c:pt>
                <c:pt idx="2">
                  <c:v>305</c:v>
                </c:pt>
                <c:pt idx="3">
                  <c:v>298</c:v>
                </c:pt>
                <c:pt idx="4">
                  <c:v>301</c:v>
                </c:pt>
              </c:numCache>
            </c:numRef>
          </c:val>
        </c:ser>
        <c:marker val="1"/>
        <c:axId val="82785408"/>
        <c:axId val="82786944"/>
      </c:lineChart>
      <c:catAx>
        <c:axId val="82785408"/>
        <c:scaling>
          <c:orientation val="minMax"/>
        </c:scaling>
        <c:axPos val="b"/>
        <c:majorTickMark val="none"/>
        <c:tickLblPos val="nextTo"/>
        <c:crossAx val="82786944"/>
        <c:crosses val="autoZero"/>
        <c:auto val="1"/>
        <c:lblAlgn val="ctr"/>
        <c:lblOffset val="100"/>
      </c:catAx>
      <c:valAx>
        <c:axId val="827869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L"/>
                  <a:t>Puntaje</a:t>
                </a:r>
              </a:p>
            </c:rich>
          </c:tx>
        </c:title>
        <c:numFmt formatCode="General" sourceLinked="1"/>
        <c:majorTickMark val="none"/>
        <c:tickLblPos val="nextTo"/>
        <c:crossAx val="82785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cp:lastPrinted>2011-04-13T14:31:00Z</cp:lastPrinted>
  <dcterms:created xsi:type="dcterms:W3CDTF">2014-06-11T22:07:00Z</dcterms:created>
  <dcterms:modified xsi:type="dcterms:W3CDTF">2014-06-11T22:07:00Z</dcterms:modified>
</cp:coreProperties>
</file>