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0D7" w:rsidRPr="008B6626" w:rsidRDefault="00D820D7" w:rsidP="00D820D7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903FC5E" wp14:editId="48F5692F">
            <wp:simplePos x="0" y="0"/>
            <wp:positionH relativeFrom="leftMargin">
              <wp:posOffset>785924</wp:posOffset>
            </wp:positionH>
            <wp:positionV relativeFrom="paragraph">
              <wp:posOffset>223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D820D7" w:rsidRPr="008B6626" w:rsidRDefault="00D820D7" w:rsidP="00D820D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820D7" w:rsidRPr="008B6626" w:rsidRDefault="00D820D7" w:rsidP="00D820D7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D820D7" w:rsidRDefault="00D820D7" w:rsidP="00D820D7">
      <w:bookmarkStart w:id="0" w:name="_GoBack"/>
      <w:bookmarkEnd w:id="0"/>
    </w:p>
    <w:p w:rsidR="00D820D7" w:rsidRPr="006E3CD2" w:rsidRDefault="00D820D7" w:rsidP="00D820D7">
      <w:pPr>
        <w:pStyle w:val="Sinespaciado"/>
        <w:jc w:val="center"/>
        <w:rPr>
          <w:rFonts w:ascii="Arial" w:hAnsi="Arial" w:cs="Arial"/>
          <w:b/>
          <w:bCs/>
        </w:rPr>
      </w:pPr>
      <w:r w:rsidRPr="006E3CD2">
        <w:rPr>
          <w:rFonts w:ascii="Arial" w:hAnsi="Arial" w:cs="Arial"/>
          <w:b/>
          <w:bCs/>
        </w:rPr>
        <w:t>GUÍA DE TRABAJO</w:t>
      </w:r>
    </w:p>
    <w:p w:rsidR="00D820D7" w:rsidRPr="006E3CD2" w:rsidRDefault="00D820D7" w:rsidP="00D820D7">
      <w:pPr>
        <w:pStyle w:val="Sinespaciado"/>
        <w:jc w:val="center"/>
        <w:rPr>
          <w:rFonts w:ascii="Arial" w:hAnsi="Arial" w:cs="Arial"/>
          <w:b/>
          <w:bCs/>
        </w:rPr>
      </w:pPr>
      <w:r w:rsidRPr="006E3CD2">
        <w:rPr>
          <w:rFonts w:ascii="Arial" w:hAnsi="Arial" w:cs="Arial"/>
          <w:b/>
          <w:bCs/>
        </w:rPr>
        <w:t>LECTURA DE COMIC</w:t>
      </w:r>
    </w:p>
    <w:p w:rsidR="00D820D7" w:rsidRPr="00D820D7" w:rsidRDefault="00D820D7" w:rsidP="00D820D7">
      <w:pPr>
        <w:pStyle w:val="Sinespaciado"/>
        <w:jc w:val="center"/>
        <w:rPr>
          <w:rFonts w:ascii="Arial" w:hAnsi="Arial" w:cs="Arial"/>
          <w:color w:val="C00000"/>
          <w:sz w:val="24"/>
          <w:szCs w:val="24"/>
        </w:rPr>
      </w:pPr>
      <w:r w:rsidRPr="00D820D7">
        <w:rPr>
          <w:rFonts w:ascii="Arial" w:hAnsi="Arial" w:cs="Arial"/>
          <w:color w:val="C00000"/>
          <w:sz w:val="24"/>
          <w:szCs w:val="24"/>
        </w:rPr>
        <w:t>Hoja de respuesta</w:t>
      </w:r>
      <w:r>
        <w:rPr>
          <w:rFonts w:ascii="Arial" w:hAnsi="Arial" w:cs="Arial"/>
          <w:color w:val="C00000"/>
          <w:sz w:val="24"/>
          <w:szCs w:val="24"/>
        </w:rPr>
        <w:t>s</w:t>
      </w:r>
    </w:p>
    <w:p w:rsidR="00D820D7" w:rsidRPr="00D820D7" w:rsidRDefault="00D820D7" w:rsidP="00D820D7">
      <w:pPr>
        <w:pStyle w:val="Sinespaciado"/>
        <w:rPr>
          <w:rFonts w:ascii="Arial" w:hAnsi="Arial" w:cs="Arial"/>
        </w:rPr>
      </w:pPr>
    </w:p>
    <w:p w:rsidR="00D820D7" w:rsidRDefault="00D820D7" w:rsidP="00D820D7">
      <w:pPr>
        <w:pStyle w:val="Sinespaciado"/>
        <w:rPr>
          <w:rFonts w:ascii="Arial" w:hAnsi="Arial" w:cs="Arial"/>
        </w:rPr>
      </w:pPr>
    </w:p>
    <w:p w:rsidR="00D820D7" w:rsidRDefault="00D820D7" w:rsidP="00D820D7">
      <w:pPr>
        <w:pStyle w:val="Sinespaciado"/>
        <w:rPr>
          <w:rFonts w:ascii="Arial" w:hAnsi="Arial" w:cs="Arial"/>
        </w:rPr>
      </w:pPr>
    </w:p>
    <w:p w:rsidR="00D820D7" w:rsidRPr="00D820D7" w:rsidRDefault="00D820D7" w:rsidP="00D820D7">
      <w:pPr>
        <w:pStyle w:val="Sinespaciado"/>
        <w:rPr>
          <w:rFonts w:ascii="Arial" w:hAnsi="Arial" w:cs="Arial"/>
        </w:rPr>
      </w:pPr>
      <w:r w:rsidRPr="00D820D7">
        <w:rPr>
          <w:rFonts w:ascii="Arial" w:hAnsi="Arial" w:cs="Arial"/>
        </w:rPr>
        <w:t>ACTIVIDAD 7, PÁGINA 192:</w:t>
      </w:r>
    </w:p>
    <w:p w:rsidR="00D820D7" w:rsidRPr="00D820D7" w:rsidRDefault="00D820D7" w:rsidP="00D820D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820D7" w:rsidTr="00D820D7">
        <w:tc>
          <w:tcPr>
            <w:tcW w:w="8828" w:type="dxa"/>
          </w:tcPr>
          <w:p w:rsidR="00D820D7" w:rsidRPr="00D820D7" w:rsidRDefault="00D820D7" w:rsidP="00D820D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820D7">
              <w:rPr>
                <w:rFonts w:ascii="Arial" w:hAnsi="Arial" w:cs="Arial"/>
                <w:sz w:val="24"/>
                <w:szCs w:val="24"/>
              </w:rPr>
              <w:t>¿Por qué el autor dice que “el mundo subestima a los cómics”? Explica</w:t>
            </w:r>
            <w:r w:rsidRPr="00D820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D7" w:rsidTr="00D820D7">
        <w:tc>
          <w:tcPr>
            <w:tcW w:w="8828" w:type="dxa"/>
          </w:tcPr>
          <w:p w:rsidR="00D820D7" w:rsidRPr="00D820D7" w:rsidRDefault="00D820D7" w:rsidP="00D820D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820D7">
              <w:rPr>
                <w:rFonts w:ascii="Arial" w:hAnsi="Arial" w:cs="Arial"/>
                <w:sz w:val="24"/>
                <w:szCs w:val="24"/>
              </w:rPr>
              <w:t xml:space="preserve">Según lo leído: ¿quiénes son Miyazaki o </w:t>
            </w:r>
            <w:proofErr w:type="spellStart"/>
            <w:r w:rsidRPr="00D820D7">
              <w:rPr>
                <w:rFonts w:ascii="Arial" w:hAnsi="Arial" w:cs="Arial"/>
                <w:sz w:val="24"/>
                <w:szCs w:val="24"/>
              </w:rPr>
              <w:t>Satrapi</w:t>
            </w:r>
            <w:proofErr w:type="spellEnd"/>
            <w:r w:rsidRPr="00D820D7">
              <w:rPr>
                <w:rFonts w:ascii="Arial" w:hAnsi="Arial" w:cs="Arial"/>
                <w:sz w:val="24"/>
                <w:szCs w:val="24"/>
              </w:rPr>
              <w:t>?, ¿con qué finalidad el autor los nombra?</w:t>
            </w: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20D7" w:rsidTr="00D820D7">
        <w:tc>
          <w:tcPr>
            <w:tcW w:w="8828" w:type="dxa"/>
          </w:tcPr>
          <w:p w:rsidR="00D820D7" w:rsidRPr="00D820D7" w:rsidRDefault="00D820D7" w:rsidP="00D820D7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D820D7">
              <w:rPr>
                <w:rFonts w:ascii="Arial" w:hAnsi="Arial" w:cs="Arial"/>
                <w:sz w:val="24"/>
                <w:szCs w:val="24"/>
              </w:rPr>
              <w:t>¿Qué opinas acerca de la “aventura” de dedicarse al cómic?</w:t>
            </w: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D820D7" w:rsidRPr="00D820D7" w:rsidRDefault="00D820D7" w:rsidP="00D820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20D7" w:rsidRDefault="00D820D7"/>
    <w:sectPr w:rsidR="00D820D7" w:rsidSect="006E3CD2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F4C62"/>
    <w:multiLevelType w:val="hybridMultilevel"/>
    <w:tmpl w:val="33825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D7"/>
    <w:rsid w:val="006E3CD2"/>
    <w:rsid w:val="00D8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8975"/>
  <w15:chartTrackingRefBased/>
  <w15:docId w15:val="{C24B21FD-2550-4CD9-993E-3BF98321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0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20D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8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2020-11-02T11:24:00Z</dcterms:created>
  <dcterms:modified xsi:type="dcterms:W3CDTF">2020-11-02T11:31:00Z</dcterms:modified>
</cp:coreProperties>
</file>